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0381" w14:textId="77777777" w:rsidR="006A2E13" w:rsidRPr="0004506C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4506C">
        <w:rPr>
          <w:rFonts w:ascii="Arial" w:hAnsi="Arial" w:cs="Arial"/>
          <w:b/>
          <w:bCs/>
          <w:color w:val="000000" w:themeColor="text1"/>
          <w:sz w:val="28"/>
          <w:szCs w:val="28"/>
        </w:rPr>
        <w:t>Chairman’s Update</w:t>
      </w:r>
    </w:p>
    <w:p w14:paraId="7665B653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53FEF33E" w14:textId="61BD8806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This report covers the Chairman’s act</w:t>
      </w:r>
      <w:r w:rsidR="00235370">
        <w:rPr>
          <w:rFonts w:ascii="Arial" w:hAnsi="Arial" w:cs="Arial"/>
          <w:color w:val="000000" w:themeColor="text1"/>
        </w:rPr>
        <w:t xml:space="preserve">ivities in the period between </w:t>
      </w:r>
      <w:r w:rsidRPr="0004506C">
        <w:rPr>
          <w:rFonts w:ascii="Arial" w:hAnsi="Arial" w:cs="Arial"/>
          <w:color w:val="000000" w:themeColor="text1"/>
        </w:rPr>
        <w:t>24 January 2019</w:t>
      </w:r>
      <w:r w:rsidR="00235370">
        <w:rPr>
          <w:rFonts w:ascii="Arial" w:hAnsi="Arial" w:cs="Arial"/>
          <w:color w:val="000000" w:themeColor="text1"/>
        </w:rPr>
        <w:t xml:space="preserve"> – 7 March 2019</w:t>
      </w:r>
      <w:r w:rsidRPr="0004506C">
        <w:rPr>
          <w:rFonts w:ascii="Arial" w:hAnsi="Arial" w:cs="Arial"/>
          <w:color w:val="000000" w:themeColor="text1"/>
        </w:rPr>
        <w:t>.</w:t>
      </w:r>
    </w:p>
    <w:p w14:paraId="76C66C7C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353CBE85" w14:textId="77777777" w:rsidR="00887E26" w:rsidRPr="0090082A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0082A">
        <w:rPr>
          <w:rFonts w:ascii="Arial" w:hAnsi="Arial" w:cs="Arial"/>
          <w:b/>
          <w:bCs/>
          <w:color w:val="000000" w:themeColor="text1"/>
          <w:sz w:val="24"/>
          <w:szCs w:val="24"/>
        </w:rPr>
        <w:t>LGA and Ministerial/Parliamentary business</w:t>
      </w:r>
    </w:p>
    <w:p w14:paraId="5D0C414A" w14:textId="77777777" w:rsidR="00887E26" w:rsidRPr="0090082A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7A07657" w14:textId="5C611FA1" w:rsidR="00235370" w:rsidRPr="0090082A" w:rsidRDefault="0090082A" w:rsidP="0090082A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>12 Feb</w:t>
      </w:r>
      <w:r w:rsidRPr="0090082A">
        <w:rPr>
          <w:rFonts w:ascii="Arial" w:hAnsi="Arial" w:cs="Arial"/>
          <w:sz w:val="24"/>
          <w:szCs w:val="24"/>
        </w:rPr>
        <w:tab/>
      </w:r>
      <w:r w:rsidR="00235370" w:rsidRPr="0090082A">
        <w:rPr>
          <w:rFonts w:ascii="Arial" w:hAnsi="Arial" w:cs="Arial"/>
          <w:sz w:val="24"/>
          <w:szCs w:val="24"/>
        </w:rPr>
        <w:t xml:space="preserve">Ministerial Private Sector Building Remediation Taskforce (Ministry of </w:t>
      </w:r>
      <w:r w:rsidRPr="0090082A">
        <w:rPr>
          <w:rFonts w:ascii="Arial" w:hAnsi="Arial" w:cs="Arial"/>
          <w:sz w:val="24"/>
          <w:szCs w:val="24"/>
        </w:rPr>
        <w:t xml:space="preserve">Housing, </w:t>
      </w:r>
      <w:r w:rsidR="00235370" w:rsidRPr="0090082A">
        <w:rPr>
          <w:rFonts w:ascii="Arial" w:hAnsi="Arial" w:cs="Arial"/>
          <w:sz w:val="24"/>
          <w:szCs w:val="24"/>
        </w:rPr>
        <w:t>Communities and Local Government)</w:t>
      </w:r>
    </w:p>
    <w:p w14:paraId="0EB863AB" w14:textId="6037EBE2" w:rsidR="00235370" w:rsidRPr="0090082A" w:rsidRDefault="0090082A" w:rsidP="0090082A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90082A">
        <w:rPr>
          <w:rFonts w:ascii="Arial" w:hAnsi="Arial" w:cs="Arial"/>
          <w:sz w:val="24"/>
          <w:szCs w:val="24"/>
        </w:rPr>
        <w:t>13 Feb</w:t>
      </w:r>
      <w:r w:rsidRPr="0090082A">
        <w:rPr>
          <w:rFonts w:ascii="Arial" w:hAnsi="Arial" w:cs="Arial"/>
          <w:sz w:val="24"/>
          <w:szCs w:val="24"/>
        </w:rPr>
        <w:tab/>
      </w:r>
      <w:r w:rsidR="00235370" w:rsidRPr="0090082A">
        <w:rPr>
          <w:rFonts w:ascii="Arial" w:hAnsi="Arial" w:cs="Arial"/>
          <w:sz w:val="24"/>
          <w:szCs w:val="24"/>
        </w:rPr>
        <w:t>The Rt Hon Matt Hancock MP, Secretary of State – Department of Health and Social Care)</w:t>
      </w:r>
    </w:p>
    <w:p w14:paraId="454B5D96" w14:textId="77777777" w:rsidR="0004506C" w:rsidRPr="00833B04" w:rsidRDefault="0004506C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6FA124" w14:textId="77777777" w:rsidR="00887E26" w:rsidRPr="00833B04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B04">
        <w:rPr>
          <w:rFonts w:ascii="Arial" w:hAnsi="Arial" w:cs="Arial"/>
          <w:b/>
          <w:bCs/>
          <w:color w:val="000000" w:themeColor="text1"/>
          <w:sz w:val="24"/>
          <w:szCs w:val="24"/>
        </w:rPr>
        <w:t>Meetings with organisations and individuals</w:t>
      </w:r>
    </w:p>
    <w:p w14:paraId="3A31943E" w14:textId="77777777" w:rsidR="00887E26" w:rsidRPr="00833B04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7AA769AE" w14:textId="633C4341" w:rsidR="00235370" w:rsidRPr="00833B04" w:rsidRDefault="00833B0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11 Feb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>PlaceShapers</w:t>
      </w:r>
      <w:proofErr w:type="spellEnd"/>
      <w:r w:rsidR="00235370" w:rsidRPr="00833B0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F69B12B" w14:textId="32847E4E" w:rsidR="00235370" w:rsidRPr="00833B04" w:rsidRDefault="00833B0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14 Feb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>Ebuild</w:t>
      </w:r>
      <w:proofErr w:type="spellEnd"/>
      <w:r w:rsidR="00235370" w:rsidRPr="00833B0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55AE14D" w14:textId="113C65EA" w:rsidR="00235370" w:rsidRPr="00833B04" w:rsidRDefault="00833B0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25 Feb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>O&amp;H Properties</w:t>
      </w:r>
    </w:p>
    <w:p w14:paraId="6B35A207" w14:textId="0F372912" w:rsidR="00833B04" w:rsidRDefault="00833B0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 Feb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3B04">
        <w:rPr>
          <w:rFonts w:ascii="Arial" w:hAnsi="Arial" w:cs="Arial"/>
          <w:color w:val="000000" w:themeColor="text1"/>
          <w:sz w:val="24"/>
          <w:szCs w:val="24"/>
        </w:rPr>
        <w:t>DLA Piper</w:t>
      </w:r>
    </w:p>
    <w:p w14:paraId="7283E64B" w14:textId="2DFFA30E" w:rsidR="0090082A" w:rsidRDefault="0090082A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 Feb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0082A">
        <w:rPr>
          <w:rFonts w:ascii="Arial" w:hAnsi="Arial" w:cs="Arial"/>
          <w:color w:val="000000" w:themeColor="text1"/>
          <w:sz w:val="24"/>
          <w:szCs w:val="24"/>
        </w:rPr>
        <w:t>Andrew Gwynne MP</w:t>
      </w:r>
    </w:p>
    <w:p w14:paraId="431F2009" w14:textId="37587E4F" w:rsidR="0090082A" w:rsidRDefault="0090082A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 Feb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0082A">
        <w:rPr>
          <w:rFonts w:ascii="Arial" w:hAnsi="Arial" w:cs="Arial"/>
          <w:color w:val="000000" w:themeColor="text1"/>
          <w:sz w:val="24"/>
          <w:szCs w:val="24"/>
        </w:rPr>
        <w:t>Phi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lip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Hollobone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MP</w:t>
      </w:r>
    </w:p>
    <w:p w14:paraId="05C13E38" w14:textId="617CA982" w:rsidR="0090082A" w:rsidRDefault="0090082A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 Feb</w:t>
      </w:r>
      <w:r>
        <w:rPr>
          <w:rFonts w:ascii="Arial" w:hAnsi="Arial" w:cs="Arial"/>
          <w:color w:val="000000" w:themeColor="text1"/>
          <w:sz w:val="24"/>
          <w:szCs w:val="24"/>
        </w:rPr>
        <w:tab/>
        <w:t>Lord Adonis</w:t>
      </w:r>
    </w:p>
    <w:p w14:paraId="6FB03583" w14:textId="05FC165F" w:rsidR="0090082A" w:rsidRDefault="0090082A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27 Feb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0082A">
        <w:rPr>
          <w:rFonts w:ascii="Arial" w:hAnsi="Arial" w:cs="Arial"/>
          <w:color w:val="000000" w:themeColor="text1"/>
          <w:sz w:val="24"/>
          <w:szCs w:val="24"/>
        </w:rPr>
        <w:t>Matt Warman MP</w:t>
      </w:r>
    </w:p>
    <w:p w14:paraId="32F2F542" w14:textId="6F7B001D" w:rsidR="0090082A" w:rsidRPr="00833B04" w:rsidRDefault="0090082A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27 Feb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0082A">
        <w:rPr>
          <w:rFonts w:ascii="Arial" w:hAnsi="Arial" w:cs="Arial"/>
          <w:color w:val="000000" w:themeColor="text1"/>
          <w:sz w:val="24"/>
          <w:szCs w:val="24"/>
        </w:rPr>
        <w:t>Paul Scully MP</w:t>
      </w:r>
    </w:p>
    <w:p w14:paraId="0A002D8C" w14:textId="0FDE7F63" w:rsidR="00833B04" w:rsidRPr="00833B04" w:rsidRDefault="00833B0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3B04">
        <w:rPr>
          <w:rFonts w:ascii="Arial" w:hAnsi="Arial" w:cs="Arial"/>
          <w:color w:val="000000" w:themeColor="text1"/>
          <w:sz w:val="24"/>
          <w:szCs w:val="24"/>
        </w:rPr>
        <w:t>5 Mar</w:t>
      </w:r>
      <w:r w:rsidRPr="00833B04">
        <w:rPr>
          <w:rFonts w:ascii="Arial" w:hAnsi="Arial" w:cs="Arial"/>
          <w:color w:val="000000" w:themeColor="text1"/>
          <w:sz w:val="24"/>
          <w:szCs w:val="24"/>
        </w:rPr>
        <w:tab/>
      </w:r>
      <w:r w:rsidRPr="00833B04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Planning Futures</w:t>
      </w:r>
    </w:p>
    <w:p w14:paraId="2F2E8227" w14:textId="77777777" w:rsidR="0004506C" w:rsidRPr="00833B04" w:rsidRDefault="0004506C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6EBBF07" w14:textId="77777777" w:rsidR="00887E26" w:rsidRPr="00833B04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B04">
        <w:rPr>
          <w:rFonts w:ascii="Arial" w:hAnsi="Arial" w:cs="Arial"/>
          <w:b/>
          <w:bCs/>
          <w:color w:val="000000" w:themeColor="text1"/>
          <w:sz w:val="24"/>
          <w:szCs w:val="24"/>
        </w:rPr>
        <w:t>Events and speaking engagements</w:t>
      </w:r>
    </w:p>
    <w:p w14:paraId="6469469A" w14:textId="77777777" w:rsidR="006A2E13" w:rsidRPr="00833B04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B9F6BE7" w14:textId="6DDB37C0" w:rsidR="00235370" w:rsidRPr="00833B04" w:rsidRDefault="00235370" w:rsidP="00833B0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>28 Jan</w:t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ab/>
        <w:t>LGA Conservative Group/Conservative Women's Organisation training event and reception</w:t>
      </w:r>
    </w:p>
    <w:p w14:paraId="669849C6" w14:textId="61CEFFFE" w:rsidR="00235370" w:rsidRPr="00833B04" w:rsidRDefault="00235370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>30 Jan</w:t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ab/>
        <w:t>Royal Town Planning Institute parliamentary event</w:t>
      </w:r>
    </w:p>
    <w:p w14:paraId="0DF6BCE9" w14:textId="5BCBE3EE" w:rsidR="00235370" w:rsidRPr="00833B04" w:rsidRDefault="00235370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>31 Jan</w:t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ab/>
        <w:t>Future Vision Alumni's ‘Leadership and Innovation’ event</w:t>
      </w:r>
    </w:p>
    <w:p w14:paraId="37F40916" w14:textId="045B3F76" w:rsidR="00235370" w:rsidRPr="00833B04" w:rsidRDefault="00235370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>31 Jan</w:t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ab/>
        <w:t>The MJ 125th anniversary reception</w:t>
      </w:r>
    </w:p>
    <w:p w14:paraId="3B9E3E13" w14:textId="7F7B8E60" w:rsidR="00235370" w:rsidRPr="00833B04" w:rsidRDefault="00235370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>4 Feb</w:t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ab/>
        <w:t>LGA’s Leading Edge event</w:t>
      </w:r>
    </w:p>
    <w:p w14:paraId="4211F688" w14:textId="462B8A69" w:rsidR="00235370" w:rsidRPr="00833B04" w:rsidRDefault="00235370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>7 Feb</w:t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ab/>
        <w:t>DCN Annual Conference</w:t>
      </w:r>
    </w:p>
    <w:p w14:paraId="18BED787" w14:textId="365C323D" w:rsidR="00833B04" w:rsidRPr="00833B04" w:rsidRDefault="00833B04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>4 Mar</w:t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ab/>
        <w:t>LGA's social care briefing for parliamentarians</w:t>
      </w:r>
    </w:p>
    <w:p w14:paraId="5DEF8823" w14:textId="084B06B9" w:rsidR="0004506C" w:rsidRPr="00833B04" w:rsidRDefault="00833B04" w:rsidP="00833B0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>6/7 Mar</w:t>
      </w:r>
      <w:r w:rsidRPr="00833B04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UK-France Summit of Mayors and locally elected officials 2019 </w:t>
      </w:r>
    </w:p>
    <w:p w14:paraId="5FC67274" w14:textId="535D0F89" w:rsidR="000E121C" w:rsidRPr="00833B04" w:rsidRDefault="000E121C" w:rsidP="006A2E13">
      <w:pPr>
        <w:ind w:left="1247" w:firstLine="193"/>
        <w:rPr>
          <w:rFonts w:ascii="Arial" w:hAnsi="Arial" w:cs="Arial"/>
          <w:color w:val="000000" w:themeColor="text1"/>
          <w:sz w:val="24"/>
          <w:szCs w:val="24"/>
        </w:rPr>
      </w:pPr>
    </w:p>
    <w:sectPr w:rsidR="000E121C" w:rsidRPr="00833B0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61C6" w14:textId="77777777" w:rsidR="00235370" w:rsidRDefault="00235370" w:rsidP="007D6648">
      <w:r>
        <w:separator/>
      </w:r>
    </w:p>
  </w:endnote>
  <w:endnote w:type="continuationSeparator" w:id="0">
    <w:p w14:paraId="46A961C7" w14:textId="77777777" w:rsidR="00235370" w:rsidRDefault="00235370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61C4" w14:textId="77777777" w:rsidR="00235370" w:rsidRDefault="00235370" w:rsidP="007D6648">
      <w:r>
        <w:separator/>
      </w:r>
    </w:p>
  </w:footnote>
  <w:footnote w:type="continuationSeparator" w:id="0">
    <w:p w14:paraId="46A961C5" w14:textId="77777777" w:rsidR="00235370" w:rsidRDefault="00235370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61C8" w14:textId="77777777" w:rsidR="00235370" w:rsidRDefault="00235370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21"/>
      <w:gridCol w:w="3005"/>
    </w:tblGrid>
    <w:tr w:rsidR="00235370" w14:paraId="46A961CC" w14:textId="77777777" w:rsidTr="00D52E23">
      <w:tc>
        <w:tcPr>
          <w:tcW w:w="6204" w:type="dxa"/>
          <w:vMerge w:val="restart"/>
        </w:tcPr>
        <w:p w14:paraId="46A961C9" w14:textId="77777777" w:rsidR="00235370" w:rsidRDefault="00235370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235370" w:rsidRDefault="00235370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B" w14:textId="77777777" w:rsidR="00235370" w:rsidRDefault="00235370" w:rsidP="00BE2365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235370" w14:paraId="46A961CF" w14:textId="77777777" w:rsidTr="0000029A">
      <w:trPr>
        <w:trHeight w:val="734"/>
      </w:trPr>
      <w:tc>
        <w:tcPr>
          <w:tcW w:w="0" w:type="auto"/>
          <w:vMerge/>
          <w:vAlign w:val="center"/>
          <w:hideMark/>
        </w:tcPr>
        <w:p w14:paraId="46A961CD" w14:textId="77777777" w:rsidR="00235370" w:rsidRDefault="00235370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34B2ECFB" w14:textId="77777777" w:rsidR="00BE2365" w:rsidRDefault="00BE2365" w:rsidP="00BE2365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</w:p>
        <w:p w14:paraId="46A961CE" w14:textId="319CDFEF" w:rsidR="00235370" w:rsidRDefault="00235370" w:rsidP="00BE2365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 March 2019</w:t>
          </w:r>
        </w:p>
      </w:tc>
    </w:tr>
  </w:tbl>
  <w:p w14:paraId="46A961D0" w14:textId="77777777" w:rsidR="00235370" w:rsidRDefault="00235370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0029A"/>
    <w:rsid w:val="0004506C"/>
    <w:rsid w:val="00045700"/>
    <w:rsid w:val="00072FA4"/>
    <w:rsid w:val="00081498"/>
    <w:rsid w:val="000854A3"/>
    <w:rsid w:val="00094CE1"/>
    <w:rsid w:val="000B38E6"/>
    <w:rsid w:val="000C023B"/>
    <w:rsid w:val="000D5498"/>
    <w:rsid w:val="000E093A"/>
    <w:rsid w:val="000E121C"/>
    <w:rsid w:val="00126551"/>
    <w:rsid w:val="001268C6"/>
    <w:rsid w:val="00131953"/>
    <w:rsid w:val="00162B1A"/>
    <w:rsid w:val="00167F55"/>
    <w:rsid w:val="0017761E"/>
    <w:rsid w:val="00183EA9"/>
    <w:rsid w:val="00190498"/>
    <w:rsid w:val="001A4B9A"/>
    <w:rsid w:val="001D3DA0"/>
    <w:rsid w:val="00235370"/>
    <w:rsid w:val="00252E44"/>
    <w:rsid w:val="00271875"/>
    <w:rsid w:val="00273EDF"/>
    <w:rsid w:val="0027720C"/>
    <w:rsid w:val="002B2FEA"/>
    <w:rsid w:val="002B764C"/>
    <w:rsid w:val="002E00B5"/>
    <w:rsid w:val="003415BF"/>
    <w:rsid w:val="003530E8"/>
    <w:rsid w:val="0036057E"/>
    <w:rsid w:val="003B32A6"/>
    <w:rsid w:val="003B3D87"/>
    <w:rsid w:val="003E7ED3"/>
    <w:rsid w:val="003F07A1"/>
    <w:rsid w:val="00400490"/>
    <w:rsid w:val="0041220B"/>
    <w:rsid w:val="00416CE5"/>
    <w:rsid w:val="00497B93"/>
    <w:rsid w:val="004C137A"/>
    <w:rsid w:val="005101D7"/>
    <w:rsid w:val="00513057"/>
    <w:rsid w:val="005570BB"/>
    <w:rsid w:val="00567E56"/>
    <w:rsid w:val="005B179F"/>
    <w:rsid w:val="005E11B0"/>
    <w:rsid w:val="005E2B37"/>
    <w:rsid w:val="005F1E04"/>
    <w:rsid w:val="0060579D"/>
    <w:rsid w:val="0064093F"/>
    <w:rsid w:val="00673B97"/>
    <w:rsid w:val="0067423D"/>
    <w:rsid w:val="00690FF6"/>
    <w:rsid w:val="00697D87"/>
    <w:rsid w:val="006A2E13"/>
    <w:rsid w:val="006D0E46"/>
    <w:rsid w:val="006D5EA9"/>
    <w:rsid w:val="006F0CB8"/>
    <w:rsid w:val="006F2912"/>
    <w:rsid w:val="007022C5"/>
    <w:rsid w:val="00702652"/>
    <w:rsid w:val="0071545D"/>
    <w:rsid w:val="0072546D"/>
    <w:rsid w:val="0075461A"/>
    <w:rsid w:val="00773DD2"/>
    <w:rsid w:val="00774139"/>
    <w:rsid w:val="00793589"/>
    <w:rsid w:val="007A307B"/>
    <w:rsid w:val="007D6648"/>
    <w:rsid w:val="007E66FC"/>
    <w:rsid w:val="007F1401"/>
    <w:rsid w:val="007F3F9E"/>
    <w:rsid w:val="007F47EC"/>
    <w:rsid w:val="0080148C"/>
    <w:rsid w:val="00826BBF"/>
    <w:rsid w:val="00833B04"/>
    <w:rsid w:val="008376D6"/>
    <w:rsid w:val="0084458E"/>
    <w:rsid w:val="0084734B"/>
    <w:rsid w:val="0086407B"/>
    <w:rsid w:val="00887E26"/>
    <w:rsid w:val="00893A1B"/>
    <w:rsid w:val="00897275"/>
    <w:rsid w:val="008C0F54"/>
    <w:rsid w:val="008D2249"/>
    <w:rsid w:val="008D4ED5"/>
    <w:rsid w:val="008E1254"/>
    <w:rsid w:val="008E7876"/>
    <w:rsid w:val="008F4569"/>
    <w:rsid w:val="0090082A"/>
    <w:rsid w:val="00903B73"/>
    <w:rsid w:val="009237EF"/>
    <w:rsid w:val="00973690"/>
    <w:rsid w:val="00997AE0"/>
    <w:rsid w:val="00A36CEE"/>
    <w:rsid w:val="00A4530C"/>
    <w:rsid w:val="00AB040E"/>
    <w:rsid w:val="00AD6C4D"/>
    <w:rsid w:val="00AF7522"/>
    <w:rsid w:val="00B104AB"/>
    <w:rsid w:val="00B13295"/>
    <w:rsid w:val="00B264F6"/>
    <w:rsid w:val="00B3530C"/>
    <w:rsid w:val="00B5445B"/>
    <w:rsid w:val="00B66C82"/>
    <w:rsid w:val="00BA53C8"/>
    <w:rsid w:val="00BD4134"/>
    <w:rsid w:val="00BE2365"/>
    <w:rsid w:val="00BE2B91"/>
    <w:rsid w:val="00C0644B"/>
    <w:rsid w:val="00C12065"/>
    <w:rsid w:val="00C37088"/>
    <w:rsid w:val="00C54532"/>
    <w:rsid w:val="00C64611"/>
    <w:rsid w:val="00C72A03"/>
    <w:rsid w:val="00C73920"/>
    <w:rsid w:val="00C815EB"/>
    <w:rsid w:val="00CC5152"/>
    <w:rsid w:val="00CD4ECA"/>
    <w:rsid w:val="00CE6C54"/>
    <w:rsid w:val="00D11C70"/>
    <w:rsid w:val="00D47BCF"/>
    <w:rsid w:val="00D52E23"/>
    <w:rsid w:val="00D947B6"/>
    <w:rsid w:val="00D948BF"/>
    <w:rsid w:val="00D95B8E"/>
    <w:rsid w:val="00DA77AC"/>
    <w:rsid w:val="00DB380B"/>
    <w:rsid w:val="00DD2DD2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5814"/>
    <w:rsid w:val="00EA0AA9"/>
    <w:rsid w:val="00EB4703"/>
    <w:rsid w:val="00ED600D"/>
    <w:rsid w:val="00F133DC"/>
    <w:rsid w:val="00F431CF"/>
    <w:rsid w:val="00F53AF7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119C7-4E05-49A4-8988-FDB020A63219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1c8a0e75-f4bc-4eb4-8ed0-578eaea9e1ca"/>
    <ds:schemaRef ds:uri="http://schemas.openxmlformats.org/package/2006/metadata/core-properties"/>
    <ds:schemaRef ds:uri="c8febe6a-14d9-43ab-83c3-c48f478fa47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2CF1161-EAC4-4FC5-BB79-FD044E05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4315A091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Thomas French</cp:lastModifiedBy>
  <cp:revision>5</cp:revision>
  <cp:lastPrinted>2019-02-27T11:57:00Z</cp:lastPrinted>
  <dcterms:created xsi:type="dcterms:W3CDTF">2019-02-27T11:09:00Z</dcterms:created>
  <dcterms:modified xsi:type="dcterms:W3CDTF">2019-02-27T15:35:00Z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