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370E2" w14:textId="77777777" w:rsidR="00E559D0" w:rsidRPr="00E559D0" w:rsidRDefault="009C66FA" w:rsidP="00E559D0">
      <w:pPr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u w:val="single"/>
        </w:rPr>
        <w:t xml:space="preserve">Appendix </w:t>
      </w:r>
      <w:proofErr w:type="gramStart"/>
      <w:r>
        <w:rPr>
          <w:rFonts w:ascii="Arial" w:hAnsi="Arial" w:cs="Arial"/>
          <w:b/>
          <w:sz w:val="28"/>
          <w:u w:val="single"/>
        </w:rPr>
        <w:t>E  -</w:t>
      </w:r>
      <w:proofErr w:type="gramEnd"/>
      <w:r>
        <w:rPr>
          <w:rFonts w:ascii="Arial" w:hAnsi="Arial" w:cs="Arial"/>
          <w:b/>
          <w:sz w:val="28"/>
          <w:u w:val="single"/>
        </w:rPr>
        <w:t xml:space="preserve"> </w:t>
      </w:r>
      <w:r w:rsidR="00E559D0">
        <w:rPr>
          <w:rFonts w:ascii="Arial" w:hAnsi="Arial" w:cs="Arial"/>
          <w:b/>
          <w:bCs/>
          <w:sz w:val="28"/>
          <w:u w:val="single"/>
        </w:rPr>
        <w:t>Board M</w:t>
      </w:r>
      <w:r w:rsidR="00E559D0" w:rsidRPr="00E559D0">
        <w:rPr>
          <w:rFonts w:ascii="Arial" w:hAnsi="Arial" w:cs="Arial"/>
          <w:b/>
          <w:bCs/>
          <w:sz w:val="28"/>
          <w:u w:val="single"/>
        </w:rPr>
        <w:t xml:space="preserve">ember </w:t>
      </w:r>
      <w:r w:rsidR="00E559D0">
        <w:rPr>
          <w:rFonts w:ascii="Arial" w:hAnsi="Arial" w:cs="Arial"/>
          <w:b/>
          <w:bCs/>
          <w:sz w:val="28"/>
          <w:u w:val="single"/>
        </w:rPr>
        <w:t>C</w:t>
      </w:r>
      <w:r w:rsidR="00E559D0" w:rsidRPr="00E559D0">
        <w:rPr>
          <w:rFonts w:ascii="Arial" w:hAnsi="Arial" w:cs="Arial"/>
          <w:b/>
          <w:bCs/>
          <w:sz w:val="28"/>
          <w:u w:val="single"/>
        </w:rPr>
        <w:t xml:space="preserve">hampions </w:t>
      </w:r>
      <w:r w:rsidR="00E559D0">
        <w:rPr>
          <w:rFonts w:ascii="Arial" w:hAnsi="Arial" w:cs="Arial"/>
          <w:b/>
          <w:bCs/>
          <w:sz w:val="28"/>
          <w:u w:val="single"/>
        </w:rPr>
        <w:t>R</w:t>
      </w:r>
      <w:r w:rsidR="00E559D0" w:rsidRPr="00E559D0">
        <w:rPr>
          <w:rFonts w:ascii="Arial" w:hAnsi="Arial" w:cs="Arial"/>
          <w:b/>
          <w:bCs/>
          <w:sz w:val="28"/>
          <w:u w:val="single"/>
        </w:rPr>
        <w:t xml:space="preserve">ole </w:t>
      </w:r>
      <w:r w:rsidR="00E559D0">
        <w:rPr>
          <w:rFonts w:ascii="Arial" w:hAnsi="Arial" w:cs="Arial"/>
          <w:b/>
          <w:bCs/>
          <w:sz w:val="28"/>
          <w:u w:val="single"/>
        </w:rPr>
        <w:t>D</w:t>
      </w:r>
      <w:r w:rsidR="00E559D0" w:rsidRPr="00E559D0">
        <w:rPr>
          <w:rFonts w:ascii="Arial" w:hAnsi="Arial" w:cs="Arial"/>
          <w:b/>
          <w:bCs/>
          <w:sz w:val="28"/>
          <w:u w:val="single"/>
        </w:rPr>
        <w:t>escription</w:t>
      </w:r>
    </w:p>
    <w:p w14:paraId="454370E3" w14:textId="77777777" w:rsidR="00E559D0" w:rsidRPr="00E559D0" w:rsidRDefault="00E559D0" w:rsidP="00E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4370E4" w14:textId="77777777" w:rsidR="00E559D0" w:rsidRPr="00E559D0" w:rsidRDefault="00E559D0" w:rsidP="00E5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</w:rPr>
      </w:pPr>
      <w:r w:rsidRPr="00E559D0">
        <w:rPr>
          <w:rFonts w:ascii="Arial" w:hAnsi="Arial" w:cs="Arial"/>
          <w:bCs/>
        </w:rPr>
        <w:t>Board member champions, and support member champions, where required, take responsibility for a specified subject area or progra</w:t>
      </w:r>
      <w:r>
        <w:rPr>
          <w:rFonts w:ascii="Arial" w:hAnsi="Arial" w:cs="Arial"/>
          <w:bCs/>
        </w:rPr>
        <w:t xml:space="preserve">mme and act as spokesperson.  </w:t>
      </w:r>
      <w:r w:rsidRPr="00E559D0">
        <w:rPr>
          <w:rFonts w:ascii="Arial" w:hAnsi="Arial" w:cs="Arial"/>
          <w:bCs/>
        </w:rPr>
        <w:t>This is in addition to any formal role representing the LGA on outside bodies.</w:t>
      </w:r>
    </w:p>
    <w:p w14:paraId="454370E5" w14:textId="77777777" w:rsidR="00E559D0" w:rsidRDefault="00E559D0" w:rsidP="00E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54370E6" w14:textId="77777777" w:rsidR="00E559D0" w:rsidRDefault="00E559D0" w:rsidP="00E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Accountabilities</w:t>
      </w:r>
    </w:p>
    <w:p w14:paraId="454370E7" w14:textId="77777777" w:rsidR="00E559D0" w:rsidRDefault="00E559D0" w:rsidP="00E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4370E8" w14:textId="2CEDA15A" w:rsidR="00E559D0" w:rsidRPr="00E559D0" w:rsidRDefault="00E559D0" w:rsidP="00E5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E559D0">
        <w:rPr>
          <w:rFonts w:ascii="Arial" w:hAnsi="Arial" w:cs="Arial"/>
        </w:rPr>
        <w:t>To be the main spokesperson for the LGA Safer and Stronger Communities Board</w:t>
      </w:r>
      <w:r w:rsidRPr="00E559D0">
        <w:rPr>
          <w:rFonts w:ascii="Arial" w:hAnsi="Arial" w:cs="Arial"/>
          <w:b/>
          <w:bCs/>
        </w:rPr>
        <w:t xml:space="preserve"> </w:t>
      </w:r>
      <w:r w:rsidRPr="00E559D0">
        <w:rPr>
          <w:rFonts w:ascii="Arial" w:hAnsi="Arial" w:cs="Arial"/>
        </w:rPr>
        <w:t xml:space="preserve">(SSCB) in relation to a specified subject area or programme, </w:t>
      </w:r>
      <w:r w:rsidR="00087CB6">
        <w:rPr>
          <w:rFonts w:ascii="Arial" w:hAnsi="Arial" w:cs="Arial"/>
        </w:rPr>
        <w:t xml:space="preserve">including </w:t>
      </w:r>
      <w:r w:rsidRPr="00E559D0">
        <w:rPr>
          <w:rFonts w:ascii="Arial" w:hAnsi="Arial" w:cs="Arial"/>
        </w:rPr>
        <w:t>writing articles and making speeches at appropriate events.</w:t>
      </w:r>
    </w:p>
    <w:p w14:paraId="454370E9" w14:textId="77777777" w:rsidR="00E559D0" w:rsidRPr="00E559D0" w:rsidRDefault="00E559D0" w:rsidP="00E559D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</w:p>
    <w:p w14:paraId="454370EA" w14:textId="77777777" w:rsidR="00E559D0" w:rsidRPr="00E559D0" w:rsidRDefault="00E559D0" w:rsidP="00E5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E559D0">
        <w:rPr>
          <w:rFonts w:ascii="Arial" w:hAnsi="Arial" w:cs="Arial"/>
        </w:rPr>
        <w:t>To keep abreast of developments locally and nationally in relation to a specified subject area or programme.</w:t>
      </w:r>
    </w:p>
    <w:p w14:paraId="454370EB" w14:textId="77777777" w:rsidR="00E559D0" w:rsidRDefault="00E559D0" w:rsidP="00E559D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</w:p>
    <w:p w14:paraId="454370EC" w14:textId="77777777" w:rsidR="00E559D0" w:rsidRPr="00E559D0" w:rsidRDefault="00E559D0" w:rsidP="00E5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E559D0">
        <w:rPr>
          <w:rFonts w:ascii="Arial" w:hAnsi="Arial" w:cs="Arial"/>
        </w:rPr>
        <w:t>To attend residential conferences and other events initiated by the board, leading and chairing sessions as required.</w:t>
      </w:r>
    </w:p>
    <w:p w14:paraId="454370ED" w14:textId="77777777" w:rsidR="00E559D0" w:rsidRDefault="00E559D0" w:rsidP="00E559D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</w:p>
    <w:p w14:paraId="454370EE" w14:textId="77777777" w:rsidR="00E559D0" w:rsidRPr="00E559D0" w:rsidRDefault="00E559D0" w:rsidP="00E5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E559D0">
        <w:rPr>
          <w:rFonts w:ascii="Arial" w:hAnsi="Arial" w:cs="Arial"/>
        </w:rPr>
        <w:t>To engage actively with councils and groupings of councils to secure the views and involvement of the wider membership to inform the board’s specific policy line on the specialist subject.</w:t>
      </w:r>
    </w:p>
    <w:p w14:paraId="454370EF" w14:textId="77777777" w:rsidR="00E559D0" w:rsidRDefault="00E559D0" w:rsidP="00E559D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</w:p>
    <w:p w14:paraId="454370F0" w14:textId="77777777" w:rsidR="00E559D0" w:rsidRPr="00E559D0" w:rsidRDefault="00E559D0" w:rsidP="00E5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E559D0">
        <w:rPr>
          <w:rFonts w:ascii="Arial" w:hAnsi="Arial" w:cs="Arial"/>
        </w:rPr>
        <w:t>To communicate back to the wider membership the work and successes of the board in relation to the specified subject or programme area.</w:t>
      </w:r>
    </w:p>
    <w:p w14:paraId="454370F1" w14:textId="77777777" w:rsidR="00E559D0" w:rsidRDefault="00E559D0" w:rsidP="00E559D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</w:p>
    <w:p w14:paraId="454370F2" w14:textId="77777777" w:rsidR="00E559D0" w:rsidRPr="00E559D0" w:rsidRDefault="00E559D0" w:rsidP="00E5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E559D0">
        <w:rPr>
          <w:rFonts w:ascii="Arial" w:hAnsi="Arial" w:cs="Arial"/>
        </w:rPr>
        <w:t>To lead/participate in task and finish groups set up to look in more detail at the specific areas of policy.</w:t>
      </w:r>
    </w:p>
    <w:p w14:paraId="454370F3" w14:textId="77777777" w:rsidR="00E559D0" w:rsidRDefault="00E559D0" w:rsidP="00E559D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</w:p>
    <w:p w14:paraId="454370F4" w14:textId="77777777" w:rsidR="00E559D0" w:rsidRPr="00E559D0" w:rsidRDefault="00E559D0" w:rsidP="00E5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E559D0">
        <w:rPr>
          <w:rFonts w:ascii="Arial" w:hAnsi="Arial" w:cs="Arial"/>
        </w:rPr>
        <w:t>To be the principal representative of the Board on that subject area or programme at meetings with partner bodies and other key decision-makers.</w:t>
      </w:r>
    </w:p>
    <w:p w14:paraId="454370F5" w14:textId="77777777" w:rsidR="00E559D0" w:rsidRDefault="00E559D0" w:rsidP="00E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4370F6" w14:textId="77777777" w:rsidR="00E559D0" w:rsidRPr="00E559D0" w:rsidRDefault="00E559D0" w:rsidP="00E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559D0">
        <w:rPr>
          <w:rFonts w:ascii="Arial" w:hAnsi="Arial" w:cs="Arial"/>
          <w:b/>
          <w:bCs/>
        </w:rPr>
        <w:t>Knowledge and Experience</w:t>
      </w:r>
    </w:p>
    <w:p w14:paraId="454370F7" w14:textId="77777777" w:rsidR="00E559D0" w:rsidRDefault="00E559D0" w:rsidP="00E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4370F8" w14:textId="77777777" w:rsidR="00E559D0" w:rsidRPr="00E559D0" w:rsidRDefault="00E559D0" w:rsidP="00E5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E559D0">
        <w:rPr>
          <w:rFonts w:ascii="Arial" w:hAnsi="Arial" w:cs="Arial"/>
        </w:rPr>
        <w:t>Member champions may be portfolio holders for that policy area in their home authorities or have experience/knowledge of, and special interest and commitment to, the policy area.</w:t>
      </w:r>
    </w:p>
    <w:p w14:paraId="454370F9" w14:textId="77777777" w:rsidR="00E559D0" w:rsidRDefault="00E559D0" w:rsidP="00E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4370FA" w14:textId="77777777" w:rsidR="00E559D0" w:rsidRPr="00E559D0" w:rsidRDefault="00E559D0" w:rsidP="00E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559D0">
        <w:rPr>
          <w:rFonts w:ascii="Arial" w:hAnsi="Arial" w:cs="Arial"/>
          <w:b/>
          <w:bCs/>
        </w:rPr>
        <w:t>Appointment and support</w:t>
      </w:r>
    </w:p>
    <w:p w14:paraId="454370FB" w14:textId="77777777" w:rsidR="00E559D0" w:rsidRDefault="00E559D0" w:rsidP="00E5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4370FC" w14:textId="2CDC5A83" w:rsidR="00F178EA" w:rsidRPr="00E559D0" w:rsidRDefault="00E559D0" w:rsidP="00E559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Arial" w:hAnsi="Arial" w:cs="Arial"/>
        </w:rPr>
      </w:pPr>
      <w:r w:rsidRPr="00E559D0">
        <w:rPr>
          <w:rFonts w:ascii="Arial" w:hAnsi="Arial" w:cs="Arial"/>
        </w:rPr>
        <w:t xml:space="preserve">The expectation is that the </w:t>
      </w:r>
      <w:r w:rsidR="00087CB6">
        <w:rPr>
          <w:rFonts w:ascii="Arial" w:hAnsi="Arial" w:cs="Arial"/>
        </w:rPr>
        <w:t>Board</w:t>
      </w:r>
      <w:r w:rsidRPr="00E559D0">
        <w:rPr>
          <w:rFonts w:ascii="Arial" w:hAnsi="Arial" w:cs="Arial"/>
        </w:rPr>
        <w:t xml:space="preserve"> will review these roles at the start of the Board cycle every</w:t>
      </w:r>
      <w:r>
        <w:rPr>
          <w:rFonts w:ascii="Arial" w:hAnsi="Arial" w:cs="Arial"/>
        </w:rPr>
        <w:t xml:space="preserve"> </w:t>
      </w:r>
      <w:r w:rsidRPr="00E559D0">
        <w:rPr>
          <w:rFonts w:ascii="Arial" w:hAnsi="Arial" w:cs="Arial"/>
        </w:rPr>
        <w:t>September, along with formal appointments to outside bodies.</w:t>
      </w:r>
    </w:p>
    <w:sectPr w:rsidR="00F178EA" w:rsidRPr="00E559D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56644" w14:textId="77777777" w:rsidR="00F46A37" w:rsidRDefault="00F46A37" w:rsidP="00F178EA">
      <w:pPr>
        <w:spacing w:after="0" w:line="240" w:lineRule="auto"/>
      </w:pPr>
      <w:r>
        <w:separator/>
      </w:r>
    </w:p>
  </w:endnote>
  <w:endnote w:type="continuationSeparator" w:id="0">
    <w:p w14:paraId="4C6A37E3" w14:textId="77777777" w:rsidR="00F46A37" w:rsidRDefault="00F46A37" w:rsidP="00F1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D7412" w14:textId="77777777" w:rsidR="00F46A37" w:rsidRDefault="00F46A37" w:rsidP="00F178EA">
      <w:pPr>
        <w:spacing w:after="0" w:line="240" w:lineRule="auto"/>
      </w:pPr>
      <w:r>
        <w:separator/>
      </w:r>
    </w:p>
  </w:footnote>
  <w:footnote w:type="continuationSeparator" w:id="0">
    <w:p w14:paraId="3C992791" w14:textId="77777777" w:rsidR="00F46A37" w:rsidRDefault="00F46A37" w:rsidP="00F1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4FD95" w14:textId="77777777" w:rsidR="00062D5A" w:rsidRPr="00062D5A" w:rsidRDefault="00062D5A" w:rsidP="00062D5A">
    <w:pPr>
      <w:pStyle w:val="Header"/>
      <w:rPr>
        <w:rFonts w:ascii="Arial" w:hAnsi="Arial" w:cs="Arial"/>
      </w:rPr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062D5A" w:rsidRPr="00062D5A" w14:paraId="6DEEA0EE" w14:textId="77777777" w:rsidTr="00513776">
      <w:trPr>
        <w:trHeight w:val="416"/>
      </w:trPr>
      <w:tc>
        <w:tcPr>
          <w:tcW w:w="5812" w:type="dxa"/>
          <w:vMerge w:val="restart"/>
        </w:tcPr>
        <w:p w14:paraId="4A10ECEF" w14:textId="77777777" w:rsidR="00062D5A" w:rsidRPr="00062D5A" w:rsidRDefault="00062D5A" w:rsidP="00062D5A">
          <w:pPr>
            <w:tabs>
              <w:tab w:val="left" w:pos="3630"/>
              <w:tab w:val="left" w:pos="4215"/>
              <w:tab w:val="left" w:pos="4513"/>
            </w:tabs>
            <w:rPr>
              <w:rFonts w:ascii="Arial" w:hAnsi="Arial" w:cs="Arial"/>
            </w:rPr>
          </w:pPr>
          <w:r w:rsidRPr="00062D5A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7DC14E3D" wp14:editId="7BE36860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62D5A">
            <w:rPr>
              <w:rFonts w:ascii="Arial" w:hAnsi="Arial" w:cs="Arial"/>
            </w:rPr>
            <w:tab/>
          </w:r>
          <w:r w:rsidRPr="00062D5A">
            <w:rPr>
              <w:rFonts w:ascii="Arial" w:hAnsi="Arial" w:cs="Arial"/>
            </w:rPr>
            <w:tab/>
          </w:r>
          <w:r w:rsidRPr="00062D5A">
            <w:rPr>
              <w:rFonts w:ascii="Arial" w:hAnsi="Arial" w:cs="Arial"/>
            </w:rPr>
            <w:tab/>
          </w:r>
        </w:p>
      </w:tc>
      <w:sdt>
        <w:sdtPr>
          <w:rPr>
            <w:rFonts w:ascii="Arial" w:hAnsi="Arial" w:cs="Arial"/>
          </w:rPr>
          <w:alias w:val="Board"/>
          <w:tag w:val="Board"/>
          <w:id w:val="416908834"/>
          <w:placeholder>
            <w:docPart w:val="213872E6CFEC4C678DDD8C6409023E01"/>
          </w:placeholder>
        </w:sdtPr>
        <w:sdtEndPr/>
        <w:sdtContent>
          <w:tc>
            <w:tcPr>
              <w:tcW w:w="4106" w:type="dxa"/>
            </w:tcPr>
            <w:p w14:paraId="03E16221" w14:textId="0AB4EC1C" w:rsidR="00E35C36" w:rsidRDefault="00062D5A" w:rsidP="00062D5A">
              <w:pPr>
                <w:ind w:left="0" w:firstLine="0"/>
                <w:rPr>
                  <w:rFonts w:ascii="Arial" w:hAnsi="Arial" w:cs="Arial"/>
                  <w:b/>
                </w:rPr>
              </w:pPr>
              <w:r w:rsidRPr="00062D5A">
                <w:rPr>
                  <w:rFonts w:ascii="Arial" w:hAnsi="Arial" w:cs="Arial"/>
                  <w:b/>
                </w:rPr>
                <w:t xml:space="preserve">Safer and Stronger Communities </w:t>
              </w:r>
              <w:r w:rsidR="00514603">
                <w:rPr>
                  <w:rFonts w:ascii="Arial" w:hAnsi="Arial" w:cs="Arial"/>
                  <w:b/>
                </w:rPr>
                <w:t>Board</w:t>
              </w:r>
            </w:p>
            <w:p w14:paraId="065E6252" w14:textId="5F3809EB" w:rsidR="00062D5A" w:rsidRPr="00062D5A" w:rsidRDefault="00062D5A" w:rsidP="00062D5A">
              <w:pPr>
                <w:ind w:left="0" w:firstLine="0"/>
                <w:rPr>
                  <w:rFonts w:ascii="Arial" w:hAnsi="Arial" w:cs="Arial"/>
                </w:rPr>
              </w:pPr>
            </w:p>
          </w:tc>
        </w:sdtContent>
      </w:sdt>
    </w:tr>
    <w:tr w:rsidR="00062D5A" w:rsidRPr="00062D5A" w14:paraId="68869A07" w14:textId="77777777" w:rsidTr="00513776">
      <w:trPr>
        <w:trHeight w:val="406"/>
      </w:trPr>
      <w:tc>
        <w:tcPr>
          <w:tcW w:w="5812" w:type="dxa"/>
          <w:vMerge/>
        </w:tcPr>
        <w:p w14:paraId="76A0ACB0" w14:textId="77777777" w:rsidR="00062D5A" w:rsidRPr="00062D5A" w:rsidRDefault="00062D5A" w:rsidP="00062D5A">
          <w:pPr>
            <w:rPr>
              <w:rFonts w:ascii="Arial" w:hAnsi="Arial" w:cs="Arial"/>
            </w:rPr>
          </w:pPr>
        </w:p>
      </w:tc>
      <w:tc>
        <w:tcPr>
          <w:tcW w:w="4106" w:type="dxa"/>
        </w:tcPr>
        <w:sdt>
          <w:sdtPr>
            <w:rPr>
              <w:rFonts w:ascii="Arial" w:hAnsi="Arial" w:cs="Arial"/>
            </w:rPr>
            <w:alias w:val="Date"/>
            <w:tag w:val="Date"/>
            <w:id w:val="-488943452"/>
            <w:placeholder>
              <w:docPart w:val="B30C6FE8D6304671A8EFF95C9DB7E9BE"/>
            </w:placeholder>
            <w:date w:fullDate="2020-09-17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0D0DE13D" w14:textId="06FF4957" w:rsidR="00062D5A" w:rsidRPr="00062D5A" w:rsidRDefault="00514603" w:rsidP="00062D5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17</w:t>
              </w:r>
              <w:r w:rsidR="00E35C36">
                <w:rPr>
                  <w:rFonts w:ascii="Arial" w:hAnsi="Arial" w:cs="Arial"/>
                </w:rPr>
                <w:t xml:space="preserve"> September 2020</w:t>
              </w:r>
            </w:p>
          </w:sdtContent>
        </w:sdt>
      </w:tc>
    </w:tr>
    <w:tr w:rsidR="00062D5A" w:rsidRPr="00062D5A" w14:paraId="18BD0963" w14:textId="77777777" w:rsidTr="00513776">
      <w:trPr>
        <w:trHeight w:val="89"/>
      </w:trPr>
      <w:tc>
        <w:tcPr>
          <w:tcW w:w="5812" w:type="dxa"/>
          <w:vMerge/>
        </w:tcPr>
        <w:p w14:paraId="0ECFF994" w14:textId="77777777" w:rsidR="00062D5A" w:rsidRPr="00062D5A" w:rsidRDefault="00062D5A" w:rsidP="00062D5A">
          <w:pPr>
            <w:rPr>
              <w:rFonts w:ascii="Arial" w:hAnsi="Arial" w:cs="Arial"/>
            </w:rPr>
          </w:pPr>
        </w:p>
      </w:tc>
      <w:tc>
        <w:tcPr>
          <w:tcW w:w="4106" w:type="dxa"/>
        </w:tcPr>
        <w:p w14:paraId="5BA65FFB" w14:textId="77777777" w:rsidR="00062D5A" w:rsidRPr="00062D5A" w:rsidRDefault="00062D5A" w:rsidP="00062D5A">
          <w:pPr>
            <w:rPr>
              <w:rFonts w:ascii="Arial" w:hAnsi="Arial" w:cs="Arial"/>
            </w:rPr>
          </w:pPr>
        </w:p>
      </w:tc>
    </w:tr>
  </w:tbl>
  <w:p w14:paraId="271DCF57" w14:textId="77777777" w:rsidR="00062D5A" w:rsidRPr="00062D5A" w:rsidRDefault="00062D5A" w:rsidP="00062D5A">
    <w:pPr>
      <w:pStyle w:val="Header"/>
      <w:rPr>
        <w:rFonts w:ascii="Arial" w:hAnsi="Arial" w:cs="Arial"/>
      </w:rPr>
    </w:pPr>
  </w:p>
  <w:p w14:paraId="6523A6D2" w14:textId="77777777" w:rsidR="00E223C7" w:rsidRPr="00062D5A" w:rsidRDefault="00E223C7" w:rsidP="00062D5A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41CC"/>
    <w:multiLevelType w:val="hybridMultilevel"/>
    <w:tmpl w:val="1D0CB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EA"/>
    <w:rsid w:val="00062D5A"/>
    <w:rsid w:val="00087CB6"/>
    <w:rsid w:val="004820C3"/>
    <w:rsid w:val="00514603"/>
    <w:rsid w:val="00605D84"/>
    <w:rsid w:val="009C66FA"/>
    <w:rsid w:val="009D03F8"/>
    <w:rsid w:val="00A93370"/>
    <w:rsid w:val="00E04060"/>
    <w:rsid w:val="00E223C7"/>
    <w:rsid w:val="00E31657"/>
    <w:rsid w:val="00E35C36"/>
    <w:rsid w:val="00E559D0"/>
    <w:rsid w:val="00F178EA"/>
    <w:rsid w:val="00F46A37"/>
    <w:rsid w:val="00F7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370E2"/>
  <w15:chartTrackingRefBased/>
  <w15:docId w15:val="{6B24DD54-4B42-4EF2-9535-ECC1D047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8EA"/>
  </w:style>
  <w:style w:type="paragraph" w:styleId="Footer">
    <w:name w:val="footer"/>
    <w:basedOn w:val="Normal"/>
    <w:link w:val="FooterChar"/>
    <w:uiPriority w:val="99"/>
    <w:unhideWhenUsed/>
    <w:rsid w:val="00F17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8EA"/>
  </w:style>
  <w:style w:type="paragraph" w:styleId="ListParagraph">
    <w:name w:val="List Paragraph"/>
    <w:basedOn w:val="Normal"/>
    <w:uiPriority w:val="34"/>
    <w:qFormat/>
    <w:rsid w:val="00E559D0"/>
    <w:pPr>
      <w:ind w:left="720"/>
      <w:contextualSpacing/>
    </w:pPr>
  </w:style>
  <w:style w:type="table" w:styleId="TableGrid">
    <w:name w:val="Table Grid"/>
    <w:basedOn w:val="TableNormal"/>
    <w:uiPriority w:val="39"/>
    <w:rsid w:val="00062D5A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3872E6CFEC4C678DDD8C640902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4FC06-C211-4F30-BA7B-A6FA7A903624}"/>
      </w:docPartPr>
      <w:docPartBody>
        <w:p w:rsidR="00162188" w:rsidRDefault="00592EA4" w:rsidP="00592EA4">
          <w:pPr>
            <w:pStyle w:val="213872E6CFEC4C678DDD8C6409023E0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30C6FE8D6304671A8EFF95C9DB7E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04BCF-4102-4D4C-AA45-999F15160481}"/>
      </w:docPartPr>
      <w:docPartBody>
        <w:p w:rsidR="00162188" w:rsidRDefault="00592EA4" w:rsidP="00592EA4">
          <w:pPr>
            <w:pStyle w:val="B30C6FE8D6304671A8EFF95C9DB7E9BE"/>
          </w:pPr>
          <w:r w:rsidRPr="00FB114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EA4"/>
    <w:rsid w:val="00162188"/>
    <w:rsid w:val="00592EA4"/>
    <w:rsid w:val="00EE642C"/>
    <w:rsid w:val="00EE6FA4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EA4"/>
    <w:rPr>
      <w:color w:val="808080"/>
    </w:rPr>
  </w:style>
  <w:style w:type="paragraph" w:customStyle="1" w:styleId="213872E6CFEC4C678DDD8C6409023E01">
    <w:name w:val="213872E6CFEC4C678DDD8C6409023E01"/>
    <w:rsid w:val="00592EA4"/>
  </w:style>
  <w:style w:type="paragraph" w:customStyle="1" w:styleId="B30C6FE8D6304671A8EFF95C9DB7E9BE">
    <w:name w:val="B30C6FE8D6304671A8EFF95C9DB7E9BE"/>
    <w:rsid w:val="00592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25D85EF180149997EA867EF16009A" ma:contentTypeVersion="10" ma:contentTypeDescription="Create a new document." ma:contentTypeScope="" ma:versionID="eb2ffc3a8bdb5aad5fb984a7a9da46e1">
  <xsd:schema xmlns:xsd="http://www.w3.org/2001/XMLSchema" xmlns:xs="http://www.w3.org/2001/XMLSchema" xmlns:p="http://schemas.microsoft.com/office/2006/metadata/properties" xmlns:ns2="8cab0a62-bbfb-41b4-8b29-d4257ef3f6fe" xmlns:ns3="260551db-00be-4bbc-8c7a-03e783dddd12" targetNamespace="http://schemas.microsoft.com/office/2006/metadata/properties" ma:root="true" ma:fieldsID="89dfd6bde14562a2be41a13e30907587" ns2:_="" ns3:_="">
    <xsd:import namespace="8cab0a62-bbfb-41b4-8b29-d4257ef3f6fe"/>
    <xsd:import namespace="260551db-00be-4bbc-8c7a-03e783ddd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b0a62-bbfb-41b4-8b29-d4257ef3f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51db-00be-4bbc-8c7a-03e783ddd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203864-F435-4CDA-B966-4D110600C2E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260551db-00be-4bbc-8c7a-03e783dddd12"/>
    <ds:schemaRef ds:uri="http://schemas.openxmlformats.org/package/2006/metadata/core-properties"/>
    <ds:schemaRef ds:uri="8cab0a62-bbfb-41b4-8b29-d4257ef3f6fe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49C4A1-A5FC-4E7D-A321-2A3798BB1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b0a62-bbfb-41b4-8b29-d4257ef3f6fe"/>
    <ds:schemaRef ds:uri="260551db-00be-4bbc-8c7a-03e783ddd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FE5F44-8D73-45CE-B78F-30DBF033B2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 Cain</dc:creator>
  <cp:keywords/>
  <dc:description/>
  <cp:lastModifiedBy>Ellie Greenwood</cp:lastModifiedBy>
  <cp:revision>2</cp:revision>
  <dcterms:created xsi:type="dcterms:W3CDTF">2020-09-09T21:09:00Z</dcterms:created>
  <dcterms:modified xsi:type="dcterms:W3CDTF">2020-09-09T21:09:00Z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0x01010042925D85EF180149997EA867EF16009A</vt:lpwstr>
  </property>
</Properties>
</file>