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5837A197" w14:textId="19C6AB2F" w:rsidR="009B6F95" w:rsidRPr="00C803F3" w:rsidRDefault="008B43A6" w:rsidP="0089382F">
      <w:pPr>
        <w:pStyle w:val="Title1"/>
        <w:ind w:left="0" w:firstLine="0"/>
      </w:pPr>
      <w:bookmarkStart w:id="0" w:name="Title"/>
      <w:bookmarkEnd w:id="0"/>
      <w:r>
        <w:rPr>
          <w:rFonts w:eastAsia="Times New Roman" w:cs="Arial"/>
          <w:szCs w:val="28"/>
          <w:lang w:eastAsia="en-GB"/>
        </w:rPr>
        <w:t>Work Local - Employment and Skills U</w:t>
      </w:r>
      <w:r w:rsidR="0089382F" w:rsidRPr="0089382F">
        <w:rPr>
          <w:rFonts w:eastAsia="Times New Roman" w:cs="Arial"/>
          <w:szCs w:val="28"/>
          <w:lang w:eastAsia="en-GB"/>
        </w:rPr>
        <w:t>pdate</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000E66B7" w14:textId="77777777" w:rsidR="00927913" w:rsidRPr="00EC1167" w:rsidRDefault="00927913" w:rsidP="00927913">
      <w:pPr>
        <w:pStyle w:val="Default"/>
        <w:jc w:val="both"/>
        <w:rPr>
          <w:b/>
          <w:bCs/>
          <w:sz w:val="22"/>
          <w:szCs w:val="22"/>
        </w:rPr>
      </w:pPr>
      <w:r>
        <w:rPr>
          <w:bCs/>
          <w:sz w:val="22"/>
          <w:szCs w:val="22"/>
        </w:rPr>
        <w:t>For discussion and direction.</w:t>
      </w:r>
    </w:p>
    <w:p w14:paraId="5837A19A" w14:textId="77777777" w:rsidR="009B6F95" w:rsidRDefault="009B6F95" w:rsidP="00B84F31">
      <w:pPr>
        <w:ind w:left="0" w:firstLine="0"/>
      </w:pPr>
    </w:p>
    <w:p w14:paraId="3904D018" w14:textId="77777777" w:rsidR="00357B26" w:rsidRPr="00C803F3" w:rsidRDefault="00357B26"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72A75D6D" w14:textId="44291604" w:rsidR="00C23DEB" w:rsidRPr="00597E8F" w:rsidRDefault="00927913" w:rsidP="00927913">
      <w:pPr>
        <w:spacing w:after="0" w:line="240" w:lineRule="auto"/>
        <w:ind w:left="0" w:firstLine="0"/>
        <w:jc w:val="both"/>
      </w:pPr>
      <w:r w:rsidRPr="00597E8F">
        <w:t xml:space="preserve">The LGA’s employment and skills work is led jointly by this Board and the </w:t>
      </w:r>
      <w:r w:rsidR="00D62D41">
        <w:rPr>
          <w:rStyle w:val="s1"/>
          <w:rFonts w:ascii="Arial" w:hAnsi="Arial" w:cs="Arial"/>
          <w:sz w:val="22"/>
          <w:szCs w:val="22"/>
        </w:rPr>
        <w:t>People and Places</w:t>
      </w:r>
      <w:r w:rsidR="00CE59A1" w:rsidRPr="00597E8F">
        <w:rPr>
          <w:rStyle w:val="s1"/>
          <w:rFonts w:ascii="Arial" w:hAnsi="Arial" w:cs="Arial"/>
          <w:sz w:val="22"/>
          <w:szCs w:val="22"/>
        </w:rPr>
        <w:t xml:space="preserve"> Board</w:t>
      </w:r>
      <w:r w:rsidRPr="00597E8F">
        <w:t xml:space="preserve">. </w:t>
      </w:r>
    </w:p>
    <w:p w14:paraId="43609FD0" w14:textId="77777777" w:rsidR="00C23DEB" w:rsidRPr="00597E8F" w:rsidRDefault="00C23DEB" w:rsidP="00927913">
      <w:pPr>
        <w:spacing w:after="0" w:line="240" w:lineRule="auto"/>
        <w:ind w:left="0" w:firstLine="0"/>
        <w:jc w:val="both"/>
      </w:pPr>
    </w:p>
    <w:p w14:paraId="1EEDFD2E" w14:textId="5C498071" w:rsidR="00CE59A1" w:rsidRPr="000222AD" w:rsidRDefault="00D97641" w:rsidP="00CE59A1">
      <w:pPr>
        <w:spacing w:after="0" w:line="240" w:lineRule="auto"/>
        <w:ind w:left="0" w:firstLine="0"/>
        <w:jc w:val="both"/>
        <w:rPr>
          <w:rFonts w:cs="Arial"/>
        </w:rPr>
      </w:pPr>
      <w:r w:rsidRPr="000222AD">
        <w:rPr>
          <w:rFonts w:cs="Arial"/>
        </w:rPr>
        <w:t>This paper</w:t>
      </w:r>
      <w:r w:rsidR="00927913" w:rsidRPr="000222AD">
        <w:rPr>
          <w:rFonts w:cs="Arial"/>
        </w:rPr>
        <w:t xml:space="preserve"> </w:t>
      </w:r>
      <w:r w:rsidR="00CE59A1" w:rsidRPr="000222AD">
        <w:rPr>
          <w:rStyle w:val="s1"/>
          <w:rFonts w:ascii="Arial" w:hAnsi="Arial" w:cs="Arial"/>
          <w:sz w:val="22"/>
          <w:szCs w:val="22"/>
        </w:rPr>
        <w:t xml:space="preserve">summarises recent work and activity in train and seeks a member steer on next steps. Proposals to progress new youth participation work are set out separately in </w:t>
      </w:r>
      <w:r w:rsidR="00CE59A1" w:rsidRPr="000222AD">
        <w:rPr>
          <w:rStyle w:val="s1"/>
          <w:rFonts w:ascii="Arial" w:hAnsi="Arial" w:cs="Arial"/>
          <w:b/>
          <w:sz w:val="22"/>
          <w:szCs w:val="22"/>
        </w:rPr>
        <w:t xml:space="preserve">item </w:t>
      </w:r>
      <w:r w:rsidR="005D7F16">
        <w:rPr>
          <w:rStyle w:val="s1"/>
          <w:rFonts w:ascii="Arial" w:hAnsi="Arial" w:cs="Arial"/>
          <w:b/>
          <w:sz w:val="22"/>
          <w:szCs w:val="22"/>
        </w:rPr>
        <w:t>5</w:t>
      </w:r>
      <w:r w:rsidR="00CE59A1" w:rsidRPr="000222AD">
        <w:rPr>
          <w:rStyle w:val="s1"/>
          <w:rFonts w:ascii="Arial" w:hAnsi="Arial" w:cs="Arial"/>
          <w:sz w:val="22"/>
          <w:szCs w:val="22"/>
        </w:rPr>
        <w:t>.</w:t>
      </w:r>
    </w:p>
    <w:p w14:paraId="2840A78D" w14:textId="77777777" w:rsidR="00C23DEB" w:rsidRPr="00597E8F" w:rsidRDefault="00C23DEB" w:rsidP="00927913">
      <w:pPr>
        <w:spacing w:after="0" w:line="240" w:lineRule="auto"/>
        <w:ind w:left="0" w:firstLine="0"/>
        <w:jc w:val="both"/>
      </w:pPr>
    </w:p>
    <w:p w14:paraId="0A80C174" w14:textId="636E0E03" w:rsidR="00927913" w:rsidRPr="00597E8F" w:rsidRDefault="00D62D41" w:rsidP="00927913">
      <w:pPr>
        <w:spacing w:after="0" w:line="240" w:lineRule="auto"/>
        <w:ind w:left="0" w:firstLine="0"/>
        <w:jc w:val="both"/>
        <w:rPr>
          <w:rFonts w:cs="Arial"/>
        </w:rPr>
      </w:pPr>
      <w:r>
        <w:rPr>
          <w:rFonts w:cs="Arial"/>
        </w:rPr>
        <w:t>People and Places</w:t>
      </w:r>
      <w:r>
        <w:rPr>
          <w:rStyle w:val="s1"/>
          <w:rFonts w:ascii="Arial" w:hAnsi="Arial" w:cs="Arial"/>
          <w:sz w:val="22"/>
          <w:szCs w:val="22"/>
        </w:rPr>
        <w:t xml:space="preserve"> Board </w:t>
      </w:r>
      <w:r w:rsidR="009B142A" w:rsidRPr="00597E8F">
        <w:rPr>
          <w:rFonts w:cs="Arial"/>
        </w:rPr>
        <w:t>discuss</w:t>
      </w:r>
      <w:r>
        <w:rPr>
          <w:rFonts w:cs="Arial"/>
        </w:rPr>
        <w:t>ed</w:t>
      </w:r>
      <w:r w:rsidR="00597E8F" w:rsidRPr="00597E8F">
        <w:rPr>
          <w:rFonts w:cs="Arial"/>
        </w:rPr>
        <w:t xml:space="preserve"> this </w:t>
      </w:r>
      <w:r w:rsidR="009B142A" w:rsidRPr="00597E8F">
        <w:rPr>
          <w:rFonts w:cs="Arial"/>
        </w:rPr>
        <w:t xml:space="preserve">paper at their meeting on </w:t>
      </w:r>
      <w:r>
        <w:rPr>
          <w:rFonts w:cs="Arial"/>
        </w:rPr>
        <w:t>11</w:t>
      </w:r>
      <w:r w:rsidR="00597E8F" w:rsidRPr="00597E8F">
        <w:rPr>
          <w:rFonts w:cs="Arial"/>
        </w:rPr>
        <w:t xml:space="preserve"> September.</w:t>
      </w:r>
    </w:p>
    <w:p w14:paraId="086BDEF2" w14:textId="77777777" w:rsidR="00927913" w:rsidRDefault="00927913" w:rsidP="00927913">
      <w:pPr>
        <w:pStyle w:val="Title1"/>
        <w:spacing w:after="0" w:line="240" w:lineRule="auto"/>
        <w:ind w:left="0" w:firstLine="0"/>
        <w:rPr>
          <w:b w:val="0"/>
          <w:sz w:val="22"/>
        </w:rPr>
      </w:pPr>
    </w:p>
    <w:p w14:paraId="5837A19E" w14:textId="3B00E1FF" w:rsidR="009B6F95" w:rsidRDefault="00E26417" w:rsidP="00B24001">
      <w:pPr>
        <w:numPr>
          <w:ilvl w:val="0"/>
          <w:numId w:val="2"/>
        </w:numPr>
        <w:spacing w:before="75" w:line="240" w:lineRule="auto"/>
        <w:ind w:left="0"/>
      </w:pPr>
      <w:r w:rsidRPr="00E26417">
        <w:rPr>
          <w:rFonts w:ascii="Open Sans" w:eastAsia="Times New Roman" w:hAnsi="Open Sans" w:cs="Arial"/>
          <w:b/>
          <w:bCs/>
          <w:color w:val="222222"/>
          <w:kern w:val="36"/>
          <w:sz w:val="36"/>
          <w:szCs w:val="36"/>
          <w:lang w:val="en" w:eastAsia="en-GB"/>
        </w:rPr>
        <w:t xml:space="preserve"> </w:t>
      </w:r>
      <w:r w:rsidR="00C803F3"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D3DAC" w:rsidRDefault="00CD3DA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0C442CA" w:rsidR="00CD3DAC" w:rsidRPr="00A627DD" w:rsidRDefault="005D7F16" w:rsidP="00B84F31">
                                <w:pPr>
                                  <w:ind w:left="0" w:firstLine="0"/>
                                </w:pPr>
                                <w:r>
                                  <w:rPr>
                                    <w:rStyle w:val="Style6"/>
                                  </w:rPr>
                                  <w:t>Recommendation</w:t>
                                </w:r>
                              </w:p>
                            </w:sdtContent>
                          </w:sdt>
                          <w:p w14:paraId="3EEB3748" w14:textId="526237DE" w:rsidR="00CD3DAC" w:rsidRPr="00342E03" w:rsidRDefault="00CD3DAC" w:rsidP="003B2A6A">
                            <w:pPr>
                              <w:autoSpaceDE w:val="0"/>
                              <w:autoSpaceDN w:val="0"/>
                              <w:adjustRightInd w:val="0"/>
                              <w:spacing w:after="0" w:line="240" w:lineRule="auto"/>
                              <w:ind w:left="0" w:firstLine="0"/>
                              <w:rPr>
                                <w:rFonts w:eastAsiaTheme="minorEastAsia" w:cs="Arial"/>
                                <w:bCs/>
                                <w:lang w:eastAsia="ja-JP"/>
                              </w:rPr>
                            </w:pPr>
                            <w:r w:rsidRPr="00342E03">
                              <w:rPr>
                                <w:rFonts w:eastAsiaTheme="minorEastAsia" w:cs="Arial"/>
                                <w:lang w:eastAsia="ja-JP"/>
                              </w:rPr>
                              <w:t>That Board Members note the report</w:t>
                            </w:r>
                            <w:r w:rsidRPr="00342E03">
                              <w:rPr>
                                <w:rFonts w:eastAsiaTheme="minorEastAsia" w:cs="Arial"/>
                                <w:bCs/>
                                <w:lang w:eastAsia="ja-JP"/>
                              </w:rPr>
                              <w:t xml:space="preserve"> and provide a steer on paragraphs: </w:t>
                            </w:r>
                            <w:r w:rsidRPr="00342E03">
                              <w:rPr>
                                <w:rFonts w:eastAsiaTheme="minorEastAsia" w:cs="Arial"/>
                                <w:b/>
                                <w:bCs/>
                                <w:lang w:eastAsia="ja-JP"/>
                              </w:rPr>
                              <w:t>13</w:t>
                            </w:r>
                            <w:r w:rsidRPr="00342E03">
                              <w:rPr>
                                <w:rFonts w:eastAsiaTheme="minorEastAsia" w:cs="Arial"/>
                                <w:bCs/>
                                <w:lang w:eastAsia="ja-JP"/>
                              </w:rPr>
                              <w:t xml:space="preserve"> (case material), </w:t>
                            </w:r>
                            <w:r w:rsidR="005D7F16">
                              <w:rPr>
                                <w:rFonts w:eastAsiaTheme="minorEastAsia" w:cs="Arial"/>
                                <w:b/>
                                <w:bCs/>
                                <w:lang w:eastAsia="ja-JP"/>
                              </w:rPr>
                              <w:t>14.3</w:t>
                            </w:r>
                            <w:r w:rsidRPr="00342E03">
                              <w:rPr>
                                <w:rFonts w:eastAsiaTheme="minorEastAsia" w:cs="Arial"/>
                                <w:bCs/>
                                <w:lang w:eastAsia="ja-JP"/>
                              </w:rPr>
                              <w:t xml:space="preserve"> (</w:t>
                            </w:r>
                            <w:r>
                              <w:rPr>
                                <w:rFonts w:eastAsiaTheme="minorEastAsia" w:cs="Arial"/>
                                <w:bCs/>
                                <w:lang w:eastAsia="ja-JP"/>
                              </w:rPr>
                              <w:t xml:space="preserve">discussions with </w:t>
                            </w:r>
                            <w:r w:rsidRPr="00342E03">
                              <w:rPr>
                                <w:rFonts w:eastAsiaTheme="minorEastAsia" w:cs="Arial"/>
                                <w:bCs/>
                                <w:lang w:eastAsia="ja-JP"/>
                              </w:rPr>
                              <w:t xml:space="preserve">key decision makers), </w:t>
                            </w:r>
                            <w:r w:rsidRPr="00342E03">
                              <w:rPr>
                                <w:rFonts w:eastAsiaTheme="minorEastAsia" w:cs="Arial"/>
                                <w:b/>
                                <w:bCs/>
                                <w:lang w:eastAsia="ja-JP"/>
                              </w:rPr>
                              <w:t>15</w:t>
                            </w:r>
                            <w:r w:rsidRPr="00342E03">
                              <w:rPr>
                                <w:rFonts w:eastAsiaTheme="minorEastAsia" w:cs="Arial"/>
                                <w:bCs/>
                                <w:lang w:eastAsia="ja-JP"/>
                              </w:rPr>
                              <w:t xml:space="preserve"> (</w:t>
                            </w:r>
                            <w:r>
                              <w:rPr>
                                <w:rFonts w:eastAsiaTheme="minorEastAsia" w:cs="Arial"/>
                                <w:bCs/>
                                <w:lang w:eastAsia="ja-JP"/>
                              </w:rPr>
                              <w:t>non-metropolitan areas</w:t>
                            </w:r>
                            <w:r w:rsidRPr="00342E03">
                              <w:rPr>
                                <w:rFonts w:eastAsiaTheme="minorEastAsia" w:cs="Arial"/>
                                <w:bCs/>
                                <w:lang w:eastAsia="ja-JP"/>
                              </w:rPr>
                              <w:t xml:space="preserve">), </w:t>
                            </w:r>
                            <w:r w:rsidRPr="00342E03">
                              <w:rPr>
                                <w:rFonts w:eastAsiaTheme="minorEastAsia" w:cs="Arial"/>
                                <w:b/>
                                <w:bCs/>
                                <w:lang w:eastAsia="ja-JP"/>
                              </w:rPr>
                              <w:t>20</w:t>
                            </w:r>
                            <w:r w:rsidRPr="00342E03">
                              <w:rPr>
                                <w:rFonts w:eastAsiaTheme="minorEastAsia" w:cs="Arial"/>
                                <w:bCs/>
                                <w:lang w:eastAsia="ja-JP"/>
                              </w:rPr>
                              <w:t xml:space="preserve"> (new work on pathfinders), </w:t>
                            </w:r>
                            <w:r w:rsidRPr="00342E03">
                              <w:rPr>
                                <w:rFonts w:eastAsiaTheme="minorEastAsia" w:cs="Arial"/>
                                <w:b/>
                                <w:bCs/>
                                <w:lang w:eastAsia="ja-JP"/>
                              </w:rPr>
                              <w:t>21</w:t>
                            </w:r>
                            <w:r w:rsidRPr="00342E03">
                              <w:rPr>
                                <w:rFonts w:eastAsiaTheme="minorEastAsia" w:cs="Arial"/>
                                <w:bCs/>
                                <w:lang w:eastAsia="ja-JP"/>
                              </w:rPr>
                              <w:t xml:space="preserve"> (new work on adult learning)</w:t>
                            </w:r>
                            <w:r>
                              <w:rPr>
                                <w:rFonts w:eastAsiaTheme="minorEastAsia" w:cs="Arial"/>
                                <w:bCs/>
                                <w:lang w:eastAsia="ja-JP"/>
                              </w:rPr>
                              <w:t xml:space="preserve">, </w:t>
                            </w:r>
                            <w:r w:rsidRPr="00342E03">
                              <w:rPr>
                                <w:rFonts w:eastAsiaTheme="minorEastAsia" w:cs="Arial"/>
                                <w:b/>
                                <w:bCs/>
                                <w:lang w:eastAsia="ja-JP"/>
                              </w:rPr>
                              <w:t>22</w:t>
                            </w:r>
                            <w:r>
                              <w:rPr>
                                <w:rFonts w:eastAsiaTheme="minorEastAsia" w:cs="Arial"/>
                                <w:bCs/>
                                <w:lang w:eastAsia="ja-JP"/>
                              </w:rPr>
                              <w:t xml:space="preserve"> (engagement plan).</w:t>
                            </w:r>
                          </w:p>
                          <w:p w14:paraId="165DC132" w14:textId="77777777" w:rsidR="00CD3DAC" w:rsidRDefault="00CD3DAC" w:rsidP="003B2A6A">
                            <w:pPr>
                              <w:autoSpaceDE w:val="0"/>
                              <w:autoSpaceDN w:val="0"/>
                              <w:adjustRightInd w:val="0"/>
                              <w:spacing w:after="0" w:line="240" w:lineRule="auto"/>
                              <w:ind w:left="0" w:firstLine="0"/>
                              <w:rPr>
                                <w:rFonts w:eastAsiaTheme="minorEastAsia" w:cs="Arial"/>
                                <w:bCs/>
                                <w:color w:val="FF0000"/>
                                <w:lang w:eastAsia="ja-JP"/>
                              </w:rPr>
                            </w:pPr>
                          </w:p>
                          <w:sdt>
                            <w:sdtPr>
                              <w:rPr>
                                <w:rStyle w:val="Style6"/>
                              </w:rPr>
                              <w:alias w:val="Action/s"/>
                              <w:tag w:val="Action/s"/>
                              <w:id w:val="450136090"/>
                              <w:placeholder>
                                <w:docPart w:val="116A86B4BA654E03A694D167A630844B"/>
                              </w:placeholder>
                            </w:sdtPr>
                            <w:sdtEndPr>
                              <w:rPr>
                                <w:rStyle w:val="Style6"/>
                              </w:rPr>
                            </w:sdtEndPr>
                            <w:sdtContent>
                              <w:p w14:paraId="5837A1DF" w14:textId="2760341D" w:rsidR="00CD3DAC" w:rsidRPr="00A627DD" w:rsidRDefault="005D7F16" w:rsidP="00273360">
                                <w:pPr>
                                  <w:ind w:left="0" w:firstLine="0"/>
                                </w:pPr>
                                <w:r>
                                  <w:rPr>
                                    <w:rStyle w:val="Style6"/>
                                  </w:rPr>
                                  <w:t>Action</w:t>
                                </w:r>
                              </w:p>
                            </w:sdtContent>
                          </w:sdt>
                          <w:p w14:paraId="5837A1E0" w14:textId="7EA1C3F6" w:rsidR="00CD3DAC" w:rsidRPr="00B84F31" w:rsidRDefault="00CD3DAC" w:rsidP="00B84F31">
                            <w:pPr>
                              <w:pStyle w:val="Title3"/>
                              <w:ind w:left="0" w:firstLine="0"/>
                            </w:pPr>
                            <w:r w:rsidRPr="00A350EA">
                              <w:rPr>
                                <w:rFonts w:cs="Arial"/>
                              </w:rPr>
                              <w:t>Officers to progress as directed.</w:t>
                            </w:r>
                          </w:p>
                          <w:p w14:paraId="5837A1E1" w14:textId="77777777" w:rsidR="00CD3DAC" w:rsidRDefault="00CD3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CD3DAC" w:rsidRDefault="00CD3DA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0C442CA" w:rsidR="00CD3DAC" w:rsidRPr="00A627DD" w:rsidRDefault="005D7F16" w:rsidP="00B84F31">
                          <w:pPr>
                            <w:ind w:left="0" w:firstLine="0"/>
                          </w:pPr>
                          <w:r>
                            <w:rPr>
                              <w:rStyle w:val="Style6"/>
                            </w:rPr>
                            <w:t>Recommendation</w:t>
                          </w:r>
                        </w:p>
                      </w:sdtContent>
                    </w:sdt>
                    <w:p w14:paraId="3EEB3748" w14:textId="526237DE" w:rsidR="00CD3DAC" w:rsidRPr="00342E03" w:rsidRDefault="00CD3DAC" w:rsidP="003B2A6A">
                      <w:pPr>
                        <w:autoSpaceDE w:val="0"/>
                        <w:autoSpaceDN w:val="0"/>
                        <w:adjustRightInd w:val="0"/>
                        <w:spacing w:after="0" w:line="240" w:lineRule="auto"/>
                        <w:ind w:left="0" w:firstLine="0"/>
                        <w:rPr>
                          <w:rFonts w:eastAsiaTheme="minorEastAsia" w:cs="Arial"/>
                          <w:bCs/>
                          <w:lang w:eastAsia="ja-JP"/>
                        </w:rPr>
                      </w:pPr>
                      <w:r w:rsidRPr="00342E03">
                        <w:rPr>
                          <w:rFonts w:eastAsiaTheme="minorEastAsia" w:cs="Arial"/>
                          <w:lang w:eastAsia="ja-JP"/>
                        </w:rPr>
                        <w:t>That Board Members note the report</w:t>
                      </w:r>
                      <w:r w:rsidRPr="00342E03">
                        <w:rPr>
                          <w:rFonts w:eastAsiaTheme="minorEastAsia" w:cs="Arial"/>
                          <w:bCs/>
                          <w:lang w:eastAsia="ja-JP"/>
                        </w:rPr>
                        <w:t xml:space="preserve"> and provide a steer on paragraphs: </w:t>
                      </w:r>
                      <w:r w:rsidRPr="00342E03">
                        <w:rPr>
                          <w:rFonts w:eastAsiaTheme="minorEastAsia" w:cs="Arial"/>
                          <w:b/>
                          <w:bCs/>
                          <w:lang w:eastAsia="ja-JP"/>
                        </w:rPr>
                        <w:t>13</w:t>
                      </w:r>
                      <w:r w:rsidRPr="00342E03">
                        <w:rPr>
                          <w:rFonts w:eastAsiaTheme="minorEastAsia" w:cs="Arial"/>
                          <w:bCs/>
                          <w:lang w:eastAsia="ja-JP"/>
                        </w:rPr>
                        <w:t xml:space="preserve"> (case material), </w:t>
                      </w:r>
                      <w:r w:rsidR="005D7F16">
                        <w:rPr>
                          <w:rFonts w:eastAsiaTheme="minorEastAsia" w:cs="Arial"/>
                          <w:b/>
                          <w:bCs/>
                          <w:lang w:eastAsia="ja-JP"/>
                        </w:rPr>
                        <w:t>14.3</w:t>
                      </w:r>
                      <w:r w:rsidRPr="00342E03">
                        <w:rPr>
                          <w:rFonts w:eastAsiaTheme="minorEastAsia" w:cs="Arial"/>
                          <w:bCs/>
                          <w:lang w:eastAsia="ja-JP"/>
                        </w:rPr>
                        <w:t xml:space="preserve"> (</w:t>
                      </w:r>
                      <w:r>
                        <w:rPr>
                          <w:rFonts w:eastAsiaTheme="minorEastAsia" w:cs="Arial"/>
                          <w:bCs/>
                          <w:lang w:eastAsia="ja-JP"/>
                        </w:rPr>
                        <w:t xml:space="preserve">discussions with </w:t>
                      </w:r>
                      <w:r w:rsidRPr="00342E03">
                        <w:rPr>
                          <w:rFonts w:eastAsiaTheme="minorEastAsia" w:cs="Arial"/>
                          <w:bCs/>
                          <w:lang w:eastAsia="ja-JP"/>
                        </w:rPr>
                        <w:t xml:space="preserve">key decision makers), </w:t>
                      </w:r>
                      <w:r w:rsidRPr="00342E03">
                        <w:rPr>
                          <w:rFonts w:eastAsiaTheme="minorEastAsia" w:cs="Arial"/>
                          <w:b/>
                          <w:bCs/>
                          <w:lang w:eastAsia="ja-JP"/>
                        </w:rPr>
                        <w:t>15</w:t>
                      </w:r>
                      <w:r w:rsidRPr="00342E03">
                        <w:rPr>
                          <w:rFonts w:eastAsiaTheme="minorEastAsia" w:cs="Arial"/>
                          <w:bCs/>
                          <w:lang w:eastAsia="ja-JP"/>
                        </w:rPr>
                        <w:t xml:space="preserve"> (</w:t>
                      </w:r>
                      <w:r>
                        <w:rPr>
                          <w:rFonts w:eastAsiaTheme="minorEastAsia" w:cs="Arial"/>
                          <w:bCs/>
                          <w:lang w:eastAsia="ja-JP"/>
                        </w:rPr>
                        <w:t>non-metropolitan areas</w:t>
                      </w:r>
                      <w:r w:rsidRPr="00342E03">
                        <w:rPr>
                          <w:rFonts w:eastAsiaTheme="minorEastAsia" w:cs="Arial"/>
                          <w:bCs/>
                          <w:lang w:eastAsia="ja-JP"/>
                        </w:rPr>
                        <w:t xml:space="preserve">), </w:t>
                      </w:r>
                      <w:r w:rsidRPr="00342E03">
                        <w:rPr>
                          <w:rFonts w:eastAsiaTheme="minorEastAsia" w:cs="Arial"/>
                          <w:b/>
                          <w:bCs/>
                          <w:lang w:eastAsia="ja-JP"/>
                        </w:rPr>
                        <w:t>20</w:t>
                      </w:r>
                      <w:r w:rsidRPr="00342E03">
                        <w:rPr>
                          <w:rFonts w:eastAsiaTheme="minorEastAsia" w:cs="Arial"/>
                          <w:bCs/>
                          <w:lang w:eastAsia="ja-JP"/>
                        </w:rPr>
                        <w:t xml:space="preserve"> (new work on pathfinders), </w:t>
                      </w:r>
                      <w:r w:rsidRPr="00342E03">
                        <w:rPr>
                          <w:rFonts w:eastAsiaTheme="minorEastAsia" w:cs="Arial"/>
                          <w:b/>
                          <w:bCs/>
                          <w:lang w:eastAsia="ja-JP"/>
                        </w:rPr>
                        <w:t>21</w:t>
                      </w:r>
                      <w:r w:rsidRPr="00342E03">
                        <w:rPr>
                          <w:rFonts w:eastAsiaTheme="minorEastAsia" w:cs="Arial"/>
                          <w:bCs/>
                          <w:lang w:eastAsia="ja-JP"/>
                        </w:rPr>
                        <w:t xml:space="preserve"> (new work on adult learning)</w:t>
                      </w:r>
                      <w:r>
                        <w:rPr>
                          <w:rFonts w:eastAsiaTheme="minorEastAsia" w:cs="Arial"/>
                          <w:bCs/>
                          <w:lang w:eastAsia="ja-JP"/>
                        </w:rPr>
                        <w:t xml:space="preserve">, </w:t>
                      </w:r>
                      <w:r w:rsidRPr="00342E03">
                        <w:rPr>
                          <w:rFonts w:eastAsiaTheme="minorEastAsia" w:cs="Arial"/>
                          <w:b/>
                          <w:bCs/>
                          <w:lang w:eastAsia="ja-JP"/>
                        </w:rPr>
                        <w:t>22</w:t>
                      </w:r>
                      <w:r>
                        <w:rPr>
                          <w:rFonts w:eastAsiaTheme="minorEastAsia" w:cs="Arial"/>
                          <w:bCs/>
                          <w:lang w:eastAsia="ja-JP"/>
                        </w:rPr>
                        <w:t xml:space="preserve"> (engagement plan).</w:t>
                      </w:r>
                    </w:p>
                    <w:p w14:paraId="165DC132" w14:textId="77777777" w:rsidR="00CD3DAC" w:rsidRDefault="00CD3DAC" w:rsidP="003B2A6A">
                      <w:pPr>
                        <w:autoSpaceDE w:val="0"/>
                        <w:autoSpaceDN w:val="0"/>
                        <w:adjustRightInd w:val="0"/>
                        <w:spacing w:after="0" w:line="240" w:lineRule="auto"/>
                        <w:ind w:left="0" w:firstLine="0"/>
                        <w:rPr>
                          <w:rFonts w:eastAsiaTheme="minorEastAsia" w:cs="Arial"/>
                          <w:bCs/>
                          <w:color w:val="FF0000"/>
                          <w:lang w:eastAsia="ja-JP"/>
                        </w:rPr>
                      </w:pPr>
                    </w:p>
                    <w:sdt>
                      <w:sdtPr>
                        <w:rPr>
                          <w:rStyle w:val="Style6"/>
                        </w:rPr>
                        <w:alias w:val="Action/s"/>
                        <w:tag w:val="Action/s"/>
                        <w:id w:val="450136090"/>
                        <w:placeholder>
                          <w:docPart w:val="116A86B4BA654E03A694D167A630844B"/>
                        </w:placeholder>
                      </w:sdtPr>
                      <w:sdtEndPr>
                        <w:rPr>
                          <w:rStyle w:val="Style6"/>
                        </w:rPr>
                      </w:sdtEndPr>
                      <w:sdtContent>
                        <w:p w14:paraId="5837A1DF" w14:textId="2760341D" w:rsidR="00CD3DAC" w:rsidRPr="00A627DD" w:rsidRDefault="005D7F16" w:rsidP="00273360">
                          <w:pPr>
                            <w:ind w:left="0" w:firstLine="0"/>
                          </w:pPr>
                          <w:r>
                            <w:rPr>
                              <w:rStyle w:val="Style6"/>
                            </w:rPr>
                            <w:t>Action</w:t>
                          </w:r>
                        </w:p>
                      </w:sdtContent>
                    </w:sdt>
                    <w:p w14:paraId="5837A1E0" w14:textId="7EA1C3F6" w:rsidR="00CD3DAC" w:rsidRPr="00B84F31" w:rsidRDefault="00CD3DAC" w:rsidP="00B84F31">
                      <w:pPr>
                        <w:pStyle w:val="Title3"/>
                        <w:ind w:left="0" w:firstLine="0"/>
                      </w:pPr>
                      <w:r w:rsidRPr="00A350EA">
                        <w:rPr>
                          <w:rFonts w:cs="Arial"/>
                        </w:rPr>
                        <w:t>Officers to progress as directed.</w:t>
                      </w:r>
                    </w:p>
                    <w:p w14:paraId="5837A1E1" w14:textId="77777777" w:rsidR="00CD3DAC" w:rsidRDefault="00CD3DAC"/>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24858C9D" w14:textId="77777777" w:rsidR="00927913" w:rsidRDefault="00927913" w:rsidP="00927913">
      <w:pPr>
        <w:pStyle w:val="MainText"/>
        <w:spacing w:line="240" w:lineRule="auto"/>
        <w:jc w:val="both"/>
        <w:rPr>
          <w:rFonts w:ascii="Arial" w:hAnsi="Arial" w:cs="Arial"/>
        </w:rPr>
      </w:pPr>
    </w:p>
    <w:p w14:paraId="5837A1A8" w14:textId="3829EC41" w:rsidR="009B6F95" w:rsidRPr="00C803F3" w:rsidRDefault="008B43A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27913">
            <w:t xml:space="preserve">Jasbir Jhas </w:t>
          </w:r>
        </w:sdtContent>
      </w:sdt>
    </w:p>
    <w:p w14:paraId="5837A1A9" w14:textId="6CE63AAE" w:rsidR="009B6F95" w:rsidRDefault="008B43A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27913">
            <w:t>Senior Adviser</w:t>
          </w:r>
        </w:sdtContent>
      </w:sdt>
    </w:p>
    <w:p w14:paraId="5837A1AA" w14:textId="0406CD39" w:rsidR="009B6F95" w:rsidRDefault="008B43A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927913">
            <w:t>664 3114</w:t>
          </w:r>
        </w:sdtContent>
      </w:sdt>
      <w:r w:rsidR="009B6F95" w:rsidRPr="00B5377C">
        <w:t xml:space="preserve"> </w:t>
      </w:r>
    </w:p>
    <w:p w14:paraId="5837A1AB" w14:textId="3A227E15" w:rsidR="009B6F95" w:rsidRDefault="008B43A6"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27913">
            <w:t>jasbir.jhas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FEC766B" w14:textId="77777777" w:rsidR="002F78EC" w:rsidRDefault="002F78EC" w:rsidP="000F69FB">
      <w:pPr>
        <w:pStyle w:val="Title1"/>
      </w:pPr>
    </w:p>
    <w:p w14:paraId="7E611231" w14:textId="77777777" w:rsidR="0089382F" w:rsidRDefault="0089382F" w:rsidP="000F69FB">
      <w:pPr>
        <w:pStyle w:val="Title1"/>
      </w:pPr>
    </w:p>
    <w:p w14:paraId="6D03D4D0" w14:textId="2292AEF8" w:rsidR="0089382F" w:rsidRDefault="008B43A6" w:rsidP="00D60B3F">
      <w:pPr>
        <w:spacing w:after="0" w:line="240" w:lineRule="auto"/>
        <w:jc w:val="both"/>
        <w:rPr>
          <w:b/>
          <w:sz w:val="28"/>
        </w:rPr>
      </w:pPr>
      <w:r>
        <w:rPr>
          <w:b/>
          <w:sz w:val="28"/>
        </w:rPr>
        <w:t>Work Local - Employment and S</w:t>
      </w:r>
      <w:r w:rsidR="0089382F" w:rsidRPr="0089382F">
        <w:rPr>
          <w:b/>
          <w:sz w:val="28"/>
        </w:rPr>
        <w:t xml:space="preserve">kills </w:t>
      </w:r>
      <w:r>
        <w:rPr>
          <w:b/>
          <w:sz w:val="28"/>
        </w:rPr>
        <w:t>U</w:t>
      </w:r>
      <w:r w:rsidR="0089382F" w:rsidRPr="0089382F">
        <w:rPr>
          <w:b/>
          <w:sz w:val="28"/>
        </w:rPr>
        <w:t>pdate</w:t>
      </w:r>
    </w:p>
    <w:p w14:paraId="1F14CFDA" w14:textId="77777777" w:rsidR="0089382F" w:rsidRDefault="0089382F" w:rsidP="00D60B3F">
      <w:pPr>
        <w:spacing w:after="0" w:line="240" w:lineRule="auto"/>
        <w:jc w:val="both"/>
        <w:rPr>
          <w:b/>
          <w:sz w:val="28"/>
        </w:rPr>
      </w:pPr>
    </w:p>
    <w:p w14:paraId="5837A1B4" w14:textId="7C7693B1" w:rsidR="009B6F95" w:rsidRPr="00CE59A1" w:rsidRDefault="008B43A6" w:rsidP="00D60B3F">
      <w:pPr>
        <w:spacing w:after="0" w:line="240" w:lineRule="auto"/>
        <w:jc w:val="both"/>
        <w:rPr>
          <w:rStyle w:val="Style6"/>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CE59A1">
            <w:rPr>
              <w:rStyle w:val="Style6"/>
              <w:rFonts w:cs="Arial"/>
            </w:rPr>
            <w:t>Background</w:t>
          </w:r>
        </w:sdtContent>
      </w:sdt>
    </w:p>
    <w:p w14:paraId="6C968B5D" w14:textId="77777777" w:rsidR="00D60B3F" w:rsidRPr="00CE59A1" w:rsidRDefault="00D60B3F" w:rsidP="00D60B3F">
      <w:pPr>
        <w:spacing w:after="0" w:line="240" w:lineRule="auto"/>
        <w:jc w:val="both"/>
        <w:rPr>
          <w:rStyle w:val="ReportTemplate"/>
          <w:rFonts w:cs="Arial"/>
        </w:rPr>
      </w:pPr>
    </w:p>
    <w:p w14:paraId="2DC952CD" w14:textId="2EA14542" w:rsidR="00CE59A1" w:rsidRPr="00CE59A1" w:rsidRDefault="00CE59A1" w:rsidP="00D62D41">
      <w:pPr>
        <w:pStyle w:val="p1"/>
        <w:numPr>
          <w:ilvl w:val="0"/>
          <w:numId w:val="3"/>
        </w:numPr>
        <w:jc w:val="both"/>
        <w:rPr>
          <w:rStyle w:val="s1"/>
          <w:rFonts w:ascii="Arial" w:hAnsi="Arial" w:cs="Arial"/>
          <w:color w:val="auto"/>
          <w:sz w:val="22"/>
          <w:szCs w:val="22"/>
        </w:rPr>
      </w:pPr>
      <w:r w:rsidRPr="00CE59A1">
        <w:rPr>
          <w:rStyle w:val="s1"/>
          <w:rFonts w:ascii="Arial" w:hAnsi="Arial" w:cs="Arial"/>
          <w:color w:val="auto"/>
          <w:sz w:val="22"/>
          <w:szCs w:val="22"/>
        </w:rPr>
        <w:t>The LGA skills and employment work</w:t>
      </w:r>
      <w:r w:rsidR="00201E00">
        <w:rPr>
          <w:rStyle w:val="s1"/>
          <w:rFonts w:ascii="Arial" w:hAnsi="Arial" w:cs="Arial"/>
          <w:color w:val="auto"/>
          <w:sz w:val="22"/>
          <w:szCs w:val="22"/>
        </w:rPr>
        <w:t>, Work Local,</w:t>
      </w:r>
      <w:r w:rsidRPr="00CE59A1">
        <w:rPr>
          <w:rStyle w:val="s1"/>
          <w:rFonts w:ascii="Arial" w:hAnsi="Arial" w:cs="Arial"/>
          <w:color w:val="auto"/>
          <w:sz w:val="22"/>
          <w:szCs w:val="22"/>
        </w:rPr>
        <w:t xml:space="preserve"> is jointly led by this Board </w:t>
      </w:r>
      <w:r w:rsidRPr="00A21216">
        <w:rPr>
          <w:rStyle w:val="s1"/>
          <w:rFonts w:ascii="Arial" w:hAnsi="Arial" w:cs="Arial"/>
          <w:color w:val="auto"/>
          <w:sz w:val="22"/>
          <w:szCs w:val="22"/>
        </w:rPr>
        <w:t xml:space="preserve">and </w:t>
      </w:r>
      <w:r w:rsidR="00D62D41" w:rsidRPr="00D62D41">
        <w:rPr>
          <w:rStyle w:val="s1"/>
          <w:rFonts w:ascii="Arial" w:hAnsi="Arial" w:cs="Arial"/>
          <w:color w:val="auto"/>
          <w:sz w:val="22"/>
          <w:szCs w:val="22"/>
        </w:rPr>
        <w:t>People and Places Board.</w:t>
      </w:r>
      <w:r w:rsidRPr="00A21216">
        <w:rPr>
          <w:rStyle w:val="s1"/>
          <w:rFonts w:ascii="Arial" w:hAnsi="Arial" w:cs="Arial"/>
          <w:color w:val="auto"/>
          <w:sz w:val="22"/>
          <w:szCs w:val="22"/>
        </w:rPr>
        <w:t xml:space="preserve">. </w:t>
      </w:r>
      <w:r w:rsidRPr="00CE59A1">
        <w:rPr>
          <w:rStyle w:val="s1"/>
          <w:rFonts w:ascii="Arial" w:hAnsi="Arial" w:cs="Arial"/>
          <w:color w:val="auto"/>
          <w:sz w:val="22"/>
          <w:szCs w:val="22"/>
        </w:rPr>
        <w:t>It aims to make the current national system more integrated and localised, and for the sector to benefit from a devolution deal process that offers freedoms and flexibilities.</w:t>
      </w:r>
    </w:p>
    <w:p w14:paraId="1F7A4E14" w14:textId="77777777" w:rsidR="00CE59A1" w:rsidRPr="00CE59A1" w:rsidRDefault="00CE59A1" w:rsidP="00CE59A1">
      <w:pPr>
        <w:pStyle w:val="p1"/>
        <w:ind w:left="720"/>
        <w:jc w:val="both"/>
        <w:rPr>
          <w:rStyle w:val="s1"/>
          <w:rFonts w:ascii="Arial" w:hAnsi="Arial" w:cs="Arial"/>
          <w:color w:val="auto"/>
          <w:sz w:val="22"/>
          <w:szCs w:val="22"/>
        </w:rPr>
      </w:pPr>
    </w:p>
    <w:p w14:paraId="6EFC02A2" w14:textId="1AC65A6A" w:rsidR="00CE59A1" w:rsidRPr="00957988" w:rsidRDefault="00CE59A1" w:rsidP="00B24001">
      <w:pPr>
        <w:pStyle w:val="p1"/>
        <w:numPr>
          <w:ilvl w:val="0"/>
          <w:numId w:val="3"/>
        </w:numPr>
        <w:jc w:val="both"/>
        <w:rPr>
          <w:rFonts w:ascii="Arial" w:hAnsi="Arial" w:cs="Arial"/>
          <w:color w:val="auto"/>
          <w:sz w:val="22"/>
          <w:szCs w:val="22"/>
        </w:rPr>
      </w:pPr>
      <w:r w:rsidRPr="00957988">
        <w:rPr>
          <w:rStyle w:val="s1"/>
          <w:rFonts w:ascii="Arial" w:hAnsi="Arial" w:cs="Arial"/>
          <w:color w:val="auto"/>
          <w:sz w:val="22"/>
          <w:szCs w:val="22"/>
        </w:rPr>
        <w:t>At the last meeting in June, Board members discussed a final draft of the LGA’s refreshed Work Local report, due to be launched at the LGA annual conference in July 2019. It was agreed that officers bring an engagement plan to the September Boards for member</w:t>
      </w:r>
      <w:r w:rsidR="00A21216">
        <w:rPr>
          <w:rStyle w:val="s1"/>
          <w:rFonts w:ascii="Arial" w:hAnsi="Arial" w:cs="Arial"/>
          <w:color w:val="auto"/>
          <w:sz w:val="22"/>
          <w:szCs w:val="22"/>
        </w:rPr>
        <w:t>s’</w:t>
      </w:r>
      <w:r w:rsidRPr="00957988">
        <w:rPr>
          <w:rStyle w:val="s1"/>
          <w:rFonts w:ascii="Arial" w:hAnsi="Arial" w:cs="Arial"/>
          <w:color w:val="auto"/>
          <w:sz w:val="22"/>
          <w:szCs w:val="22"/>
        </w:rPr>
        <w:t xml:space="preserve"> consideration. Given new membership on the Board, </w:t>
      </w:r>
      <w:r w:rsidR="00A21216">
        <w:rPr>
          <w:rStyle w:val="s1"/>
          <w:rFonts w:ascii="Arial" w:hAnsi="Arial" w:cs="Arial"/>
          <w:color w:val="auto"/>
          <w:sz w:val="22"/>
          <w:szCs w:val="22"/>
        </w:rPr>
        <w:t>this</w:t>
      </w:r>
      <w:r w:rsidRPr="00957988">
        <w:rPr>
          <w:rStyle w:val="s1"/>
          <w:rFonts w:ascii="Arial" w:hAnsi="Arial" w:cs="Arial"/>
          <w:color w:val="auto"/>
          <w:sz w:val="22"/>
          <w:szCs w:val="22"/>
        </w:rPr>
        <w:t xml:space="preserve"> paper </w:t>
      </w:r>
      <w:r w:rsidR="00A21216">
        <w:rPr>
          <w:rStyle w:val="s1"/>
          <w:rFonts w:ascii="Arial" w:hAnsi="Arial" w:cs="Arial"/>
          <w:color w:val="auto"/>
          <w:sz w:val="22"/>
          <w:szCs w:val="22"/>
        </w:rPr>
        <w:t>provides an update on</w:t>
      </w:r>
      <w:r w:rsidRPr="00957988">
        <w:rPr>
          <w:rStyle w:val="s1"/>
          <w:rFonts w:ascii="Arial" w:hAnsi="Arial" w:cs="Arial"/>
          <w:color w:val="auto"/>
          <w:sz w:val="22"/>
          <w:szCs w:val="22"/>
        </w:rPr>
        <w:t xml:space="preserve"> recent work and activity in train, and seeks a member steer on next steps. Proposals to progress new youth participation work are set out separately in</w:t>
      </w:r>
      <w:r w:rsidRPr="00F256C2">
        <w:rPr>
          <w:rStyle w:val="s1"/>
          <w:rFonts w:ascii="Arial" w:hAnsi="Arial" w:cs="Arial"/>
          <w:color w:val="FF0000"/>
          <w:sz w:val="22"/>
          <w:szCs w:val="22"/>
        </w:rPr>
        <w:t xml:space="preserve"> </w:t>
      </w:r>
      <w:r w:rsidRPr="000222AD">
        <w:rPr>
          <w:rStyle w:val="s1"/>
          <w:rFonts w:ascii="Arial" w:hAnsi="Arial" w:cs="Arial"/>
          <w:b/>
          <w:color w:val="auto"/>
          <w:sz w:val="22"/>
          <w:szCs w:val="22"/>
        </w:rPr>
        <w:t xml:space="preserve">item </w:t>
      </w:r>
      <w:r w:rsidR="005D7F16">
        <w:rPr>
          <w:rStyle w:val="s1"/>
          <w:rFonts w:ascii="Arial" w:hAnsi="Arial" w:cs="Arial"/>
          <w:b/>
          <w:color w:val="auto"/>
          <w:sz w:val="22"/>
          <w:szCs w:val="22"/>
        </w:rPr>
        <w:t>5</w:t>
      </w:r>
      <w:r w:rsidRPr="00957988">
        <w:rPr>
          <w:rStyle w:val="s1"/>
          <w:rFonts w:ascii="Arial" w:hAnsi="Arial" w:cs="Arial"/>
          <w:color w:val="auto"/>
          <w:sz w:val="22"/>
          <w:szCs w:val="22"/>
        </w:rPr>
        <w:t>.</w:t>
      </w:r>
    </w:p>
    <w:p w14:paraId="54FE040D" w14:textId="77777777" w:rsidR="00CE59A1" w:rsidRPr="00CE59A1" w:rsidRDefault="00CE59A1" w:rsidP="00CE59A1">
      <w:pPr>
        <w:pStyle w:val="p1"/>
        <w:jc w:val="both"/>
        <w:rPr>
          <w:rFonts w:ascii="Arial" w:hAnsi="Arial" w:cs="Arial"/>
          <w:color w:val="auto"/>
          <w:sz w:val="22"/>
          <w:szCs w:val="22"/>
        </w:rPr>
      </w:pPr>
    </w:p>
    <w:p w14:paraId="68408F28" w14:textId="1DFCE7B9" w:rsidR="00C81F4C" w:rsidRPr="00C81F4C" w:rsidRDefault="00CE59A1" w:rsidP="00B24001">
      <w:pPr>
        <w:pStyle w:val="p1"/>
        <w:numPr>
          <w:ilvl w:val="0"/>
          <w:numId w:val="3"/>
        </w:numPr>
        <w:jc w:val="both"/>
        <w:rPr>
          <w:rFonts w:ascii="Arial" w:hAnsi="Arial" w:cs="Arial"/>
          <w:color w:val="auto"/>
          <w:sz w:val="22"/>
          <w:szCs w:val="22"/>
        </w:rPr>
      </w:pPr>
      <w:r w:rsidRPr="00CE59A1">
        <w:rPr>
          <w:rFonts w:ascii="Arial" w:hAnsi="Arial" w:cs="Arial"/>
          <w:color w:val="auto"/>
          <w:sz w:val="22"/>
          <w:szCs w:val="22"/>
        </w:rPr>
        <w:t xml:space="preserve">Over the years, despite local government putting forward compelling offers to support the Government in delivering employment support for young people and adults, careers advice, and apprenticeships, Whitehall continues to be wedded to a centralised approach, with earned autonomy the only route to influence an otherwise centrally controlled system. </w:t>
      </w:r>
      <w:r w:rsidR="00C81F4C" w:rsidRPr="00C81F4C">
        <w:rPr>
          <w:rFonts w:ascii="Arial" w:hAnsi="Arial" w:cs="Arial"/>
          <w:color w:val="auto"/>
          <w:sz w:val="22"/>
          <w:szCs w:val="22"/>
        </w:rPr>
        <w:t>A centralised system simply cannot identify and address the unique economic and social challenges and opportunities within and between places, and the people that live within them.</w:t>
      </w:r>
    </w:p>
    <w:p w14:paraId="155EA361" w14:textId="77777777" w:rsidR="00C81F4C" w:rsidRDefault="00C81F4C" w:rsidP="00C81F4C">
      <w:pPr>
        <w:pStyle w:val="p1"/>
        <w:ind w:left="720"/>
        <w:jc w:val="both"/>
        <w:rPr>
          <w:rFonts w:ascii="Arial" w:hAnsi="Arial" w:cs="Arial"/>
          <w:color w:val="auto"/>
          <w:sz w:val="22"/>
          <w:szCs w:val="22"/>
        </w:rPr>
      </w:pPr>
    </w:p>
    <w:p w14:paraId="31688298" w14:textId="0210764E" w:rsidR="00CE59A1" w:rsidRPr="00716806" w:rsidRDefault="00C81F4C" w:rsidP="00B24001">
      <w:pPr>
        <w:pStyle w:val="p1"/>
        <w:numPr>
          <w:ilvl w:val="0"/>
          <w:numId w:val="3"/>
        </w:numPr>
        <w:jc w:val="both"/>
        <w:rPr>
          <w:rFonts w:ascii="Arial" w:hAnsi="Arial" w:cs="Arial"/>
          <w:color w:val="auto"/>
          <w:sz w:val="22"/>
          <w:szCs w:val="22"/>
        </w:rPr>
      </w:pPr>
      <w:r w:rsidRPr="00716806">
        <w:rPr>
          <w:rFonts w:ascii="Arial" w:hAnsi="Arial" w:cs="Arial"/>
          <w:color w:val="auto"/>
          <w:sz w:val="22"/>
          <w:szCs w:val="22"/>
        </w:rPr>
        <w:t>T</w:t>
      </w:r>
      <w:r w:rsidR="00CE59A1" w:rsidRPr="00716806">
        <w:rPr>
          <w:rFonts w:ascii="Arial" w:hAnsi="Arial" w:cs="Arial"/>
          <w:color w:val="auto"/>
          <w:sz w:val="22"/>
          <w:szCs w:val="22"/>
        </w:rPr>
        <w:t xml:space="preserve">he Boards </w:t>
      </w:r>
      <w:r w:rsidR="00716806" w:rsidRPr="00716806">
        <w:rPr>
          <w:rFonts w:ascii="Arial" w:hAnsi="Arial" w:cs="Arial"/>
          <w:color w:val="auto"/>
          <w:sz w:val="22"/>
          <w:szCs w:val="22"/>
        </w:rPr>
        <w:t xml:space="preserve">therefore </w:t>
      </w:r>
      <w:r w:rsidR="00CE59A1" w:rsidRPr="00716806">
        <w:rPr>
          <w:rFonts w:ascii="Arial" w:hAnsi="Arial" w:cs="Arial"/>
          <w:color w:val="auto"/>
          <w:sz w:val="22"/>
          <w:szCs w:val="22"/>
        </w:rPr>
        <w:t>recommended we design an offer to Government covering the whole employment and skills landscape. Work Local, the LGA vision for employment and skills devolution and integration was first launched in 2017</w:t>
      </w:r>
      <w:r w:rsidR="00716806" w:rsidRPr="00716806">
        <w:rPr>
          <w:rFonts w:ascii="Arial" w:hAnsi="Arial" w:cs="Arial"/>
          <w:color w:val="auto"/>
          <w:sz w:val="22"/>
          <w:szCs w:val="22"/>
        </w:rPr>
        <w:t xml:space="preserve">. It </w:t>
      </w:r>
      <w:r w:rsidR="00CE59A1" w:rsidRPr="00716806">
        <w:rPr>
          <w:rFonts w:ascii="Arial" w:hAnsi="Arial" w:cs="Arial"/>
          <w:color w:val="auto"/>
          <w:sz w:val="22"/>
          <w:szCs w:val="22"/>
        </w:rPr>
        <w:t>advocates a place based approach led by groups of councils and combined authorities</w:t>
      </w:r>
      <w:r w:rsidR="00716806" w:rsidRPr="00716806">
        <w:rPr>
          <w:rFonts w:ascii="Arial" w:hAnsi="Arial" w:cs="Arial"/>
          <w:color w:val="auto"/>
          <w:sz w:val="22"/>
          <w:szCs w:val="22"/>
        </w:rPr>
        <w:t xml:space="preserve"> to work with local and national partners</w:t>
      </w:r>
      <w:r w:rsidR="00CE59A1" w:rsidRPr="00716806">
        <w:rPr>
          <w:rFonts w:ascii="Arial" w:hAnsi="Arial" w:cs="Arial"/>
          <w:color w:val="auto"/>
          <w:sz w:val="22"/>
          <w:szCs w:val="22"/>
        </w:rPr>
        <w:t xml:space="preserve">. </w:t>
      </w:r>
    </w:p>
    <w:p w14:paraId="1166CBB3" w14:textId="77777777" w:rsidR="00CE59A1" w:rsidRPr="00CE59A1" w:rsidRDefault="00CE59A1" w:rsidP="00CE59A1">
      <w:pPr>
        <w:pStyle w:val="p1"/>
        <w:jc w:val="both"/>
        <w:rPr>
          <w:rFonts w:ascii="Arial" w:hAnsi="Arial" w:cs="Arial"/>
          <w:color w:val="auto"/>
          <w:sz w:val="22"/>
          <w:szCs w:val="22"/>
        </w:rPr>
      </w:pPr>
    </w:p>
    <w:p w14:paraId="2FA15AA2" w14:textId="77777777" w:rsidR="00CE59A1" w:rsidRDefault="00CE59A1" w:rsidP="00CE59A1">
      <w:pPr>
        <w:pStyle w:val="p1"/>
        <w:jc w:val="both"/>
        <w:rPr>
          <w:rStyle w:val="s1"/>
          <w:rFonts w:ascii="Arial" w:hAnsi="Arial" w:cs="Arial"/>
          <w:b/>
          <w:color w:val="auto"/>
          <w:sz w:val="22"/>
          <w:szCs w:val="22"/>
        </w:rPr>
      </w:pPr>
      <w:r w:rsidRPr="00CE59A1">
        <w:rPr>
          <w:rStyle w:val="s1"/>
          <w:rFonts w:ascii="Arial" w:hAnsi="Arial" w:cs="Arial"/>
          <w:b/>
          <w:color w:val="auto"/>
          <w:sz w:val="22"/>
          <w:szCs w:val="22"/>
        </w:rPr>
        <w:t xml:space="preserve">Recent work and upcoming activity </w:t>
      </w:r>
    </w:p>
    <w:p w14:paraId="4D40B7AB" w14:textId="77777777" w:rsidR="006630DD" w:rsidRDefault="00CE59A1" w:rsidP="00B24001">
      <w:pPr>
        <w:pStyle w:val="NormalWeb"/>
        <w:numPr>
          <w:ilvl w:val="0"/>
          <w:numId w:val="3"/>
        </w:numPr>
        <w:spacing w:after="0" w:afterAutospacing="0"/>
        <w:jc w:val="both"/>
        <w:rPr>
          <w:rFonts w:ascii="Arial" w:hAnsi="Arial" w:cs="Arial"/>
          <w:sz w:val="22"/>
          <w:szCs w:val="22"/>
        </w:rPr>
      </w:pPr>
      <w:r w:rsidRPr="006630DD">
        <w:rPr>
          <w:rFonts w:ascii="Arial" w:hAnsi="Arial" w:cs="Arial"/>
          <w:sz w:val="22"/>
          <w:szCs w:val="22"/>
        </w:rPr>
        <w:t xml:space="preserve">Brexit and the ongoing productivity gap are presenting growing skills challenges both nationally and locally. New national reforms and initiatives including apprenticeships, technical levels, skills advisory panels, the national retraining scheme, digital skills partnerships, local industrial strategies and a future UK Shared Prosperity Fund will seek to address these challenges. </w:t>
      </w:r>
      <w:r w:rsidR="00F178C5" w:rsidRPr="006630DD">
        <w:rPr>
          <w:rFonts w:ascii="Arial" w:hAnsi="Arial" w:cs="Arial"/>
          <w:sz w:val="22"/>
          <w:szCs w:val="22"/>
        </w:rPr>
        <w:t>W</w:t>
      </w:r>
      <w:r w:rsidRPr="006630DD">
        <w:rPr>
          <w:rFonts w:ascii="Arial" w:hAnsi="Arial" w:cs="Arial"/>
          <w:sz w:val="22"/>
          <w:szCs w:val="22"/>
        </w:rPr>
        <w:t>hile they are all positive and important in their own right, without sufficient join up or focus around ‘place’, they risk being stand-alone and less effective.</w:t>
      </w:r>
      <w:r w:rsidR="00F178C5" w:rsidRPr="006630DD">
        <w:rPr>
          <w:rFonts w:ascii="Arial" w:hAnsi="Arial" w:cs="Arial"/>
          <w:sz w:val="22"/>
          <w:szCs w:val="22"/>
        </w:rPr>
        <w:t xml:space="preserve"> </w:t>
      </w:r>
      <w:r w:rsidR="00C81F4C" w:rsidRPr="006630DD">
        <w:rPr>
          <w:rFonts w:ascii="Arial" w:hAnsi="Arial" w:cs="Arial"/>
          <w:sz w:val="22"/>
          <w:szCs w:val="22"/>
        </w:rPr>
        <w:t xml:space="preserve">In addition, the current confusing patchwork of centrally driven and managed employment and skills provision (£10.billion 2016/2017) fails to join up and misses opportunities to engage people and businesses that most need support, making our skills gap larger and impacting on our productivity. </w:t>
      </w:r>
    </w:p>
    <w:p w14:paraId="3C418F85" w14:textId="77777777" w:rsidR="006630DD" w:rsidRDefault="006630DD" w:rsidP="006630DD">
      <w:pPr>
        <w:pStyle w:val="NormalWeb"/>
        <w:spacing w:before="0" w:beforeAutospacing="0" w:after="0" w:afterAutospacing="0"/>
        <w:ind w:left="714"/>
        <w:jc w:val="both"/>
        <w:rPr>
          <w:rFonts w:ascii="Arial" w:hAnsi="Arial" w:cs="Arial"/>
          <w:sz w:val="22"/>
          <w:szCs w:val="22"/>
        </w:rPr>
      </w:pPr>
    </w:p>
    <w:p w14:paraId="56E5F652" w14:textId="00543993" w:rsidR="00B612D5" w:rsidRPr="006630DD" w:rsidRDefault="006630DD" w:rsidP="009D6A57">
      <w:pPr>
        <w:pStyle w:val="NormalWeb"/>
        <w:numPr>
          <w:ilvl w:val="0"/>
          <w:numId w:val="3"/>
        </w:numPr>
        <w:spacing w:before="0" w:beforeAutospacing="0" w:after="0" w:afterAutospacing="0"/>
        <w:ind w:left="284" w:hanging="284"/>
        <w:jc w:val="both"/>
        <w:rPr>
          <w:rFonts w:ascii="Arial" w:hAnsi="Arial" w:cs="Arial"/>
          <w:sz w:val="22"/>
          <w:szCs w:val="22"/>
        </w:rPr>
      </w:pPr>
      <w:r>
        <w:rPr>
          <w:rFonts w:ascii="Arial" w:hAnsi="Arial" w:cs="Arial"/>
          <w:sz w:val="22"/>
          <w:szCs w:val="22"/>
        </w:rPr>
        <w:t xml:space="preserve">Work Local </w:t>
      </w:r>
      <w:r w:rsidR="00716806">
        <w:rPr>
          <w:rFonts w:ascii="Arial" w:hAnsi="Arial" w:cs="Arial"/>
          <w:sz w:val="22"/>
          <w:szCs w:val="22"/>
        </w:rPr>
        <w:t xml:space="preserve">is needed more than ever as </w:t>
      </w:r>
      <w:r>
        <w:rPr>
          <w:rFonts w:ascii="Arial" w:hAnsi="Arial" w:cs="Arial"/>
          <w:sz w:val="22"/>
          <w:szCs w:val="22"/>
        </w:rPr>
        <w:t xml:space="preserve">a solution to </w:t>
      </w:r>
      <w:r w:rsidR="005D555E">
        <w:rPr>
          <w:rFonts w:ascii="Arial" w:hAnsi="Arial" w:cs="Arial"/>
          <w:sz w:val="22"/>
          <w:szCs w:val="22"/>
        </w:rPr>
        <w:t>the national, fragmented</w:t>
      </w:r>
      <w:r>
        <w:rPr>
          <w:rFonts w:ascii="Arial" w:hAnsi="Arial" w:cs="Arial"/>
          <w:sz w:val="22"/>
          <w:szCs w:val="22"/>
        </w:rPr>
        <w:t xml:space="preserve"> </w:t>
      </w:r>
      <w:r w:rsidR="00716806">
        <w:rPr>
          <w:rFonts w:ascii="Arial" w:hAnsi="Arial" w:cs="Arial"/>
          <w:sz w:val="22"/>
          <w:szCs w:val="22"/>
        </w:rPr>
        <w:t>system,</w:t>
      </w:r>
      <w:r>
        <w:rPr>
          <w:rFonts w:ascii="Arial" w:hAnsi="Arial" w:cs="Arial"/>
          <w:sz w:val="22"/>
          <w:szCs w:val="22"/>
        </w:rPr>
        <w:t xml:space="preserve"> </w:t>
      </w:r>
      <w:r w:rsidR="005D555E">
        <w:rPr>
          <w:rFonts w:ascii="Arial" w:hAnsi="Arial" w:cs="Arial"/>
          <w:sz w:val="22"/>
          <w:szCs w:val="22"/>
        </w:rPr>
        <w:t>to</w:t>
      </w:r>
      <w:r>
        <w:rPr>
          <w:rFonts w:ascii="Arial" w:hAnsi="Arial" w:cs="Arial"/>
          <w:sz w:val="22"/>
          <w:szCs w:val="22"/>
        </w:rPr>
        <w:t xml:space="preserve"> coordinat</w:t>
      </w:r>
      <w:r w:rsidR="005D555E">
        <w:rPr>
          <w:rFonts w:ascii="Arial" w:hAnsi="Arial" w:cs="Arial"/>
          <w:sz w:val="22"/>
          <w:szCs w:val="22"/>
        </w:rPr>
        <w:t>e</w:t>
      </w:r>
      <w:r>
        <w:rPr>
          <w:rFonts w:ascii="Arial" w:hAnsi="Arial" w:cs="Arial"/>
          <w:sz w:val="22"/>
          <w:szCs w:val="22"/>
        </w:rPr>
        <w:t xml:space="preserve"> provision around ‘place’ </w:t>
      </w:r>
      <w:r w:rsidR="00716806">
        <w:rPr>
          <w:rFonts w:ascii="Arial" w:hAnsi="Arial" w:cs="Arial"/>
          <w:sz w:val="22"/>
          <w:szCs w:val="22"/>
        </w:rPr>
        <w:t>to</w:t>
      </w:r>
      <w:r>
        <w:rPr>
          <w:rFonts w:ascii="Arial" w:hAnsi="Arial" w:cs="Arial"/>
          <w:sz w:val="22"/>
          <w:szCs w:val="22"/>
        </w:rPr>
        <w:t xml:space="preserve"> </w:t>
      </w:r>
      <w:r w:rsidRPr="00CE59A1">
        <w:rPr>
          <w:rStyle w:val="s1"/>
          <w:rFonts w:ascii="Arial" w:hAnsi="Arial" w:cs="Arial"/>
          <w:sz w:val="22"/>
          <w:szCs w:val="22"/>
        </w:rPr>
        <w:t xml:space="preserve">bring skills, jobs and prosperity to </w:t>
      </w:r>
      <w:r w:rsidR="00716806">
        <w:rPr>
          <w:rStyle w:val="s1"/>
          <w:rFonts w:ascii="Arial" w:hAnsi="Arial" w:cs="Arial"/>
          <w:sz w:val="22"/>
          <w:szCs w:val="22"/>
        </w:rPr>
        <w:t xml:space="preserve">all </w:t>
      </w:r>
      <w:r w:rsidR="005D555E">
        <w:rPr>
          <w:rStyle w:val="s1"/>
          <w:rFonts w:ascii="Arial" w:hAnsi="Arial" w:cs="Arial"/>
          <w:sz w:val="22"/>
          <w:szCs w:val="22"/>
        </w:rPr>
        <w:t>areas</w:t>
      </w:r>
      <w:r w:rsidR="00716806">
        <w:rPr>
          <w:rStyle w:val="s1"/>
          <w:rFonts w:ascii="Arial" w:hAnsi="Arial" w:cs="Arial"/>
          <w:sz w:val="22"/>
          <w:szCs w:val="22"/>
        </w:rPr>
        <w:t>.</w:t>
      </w:r>
      <w:r w:rsidR="00B612D5" w:rsidRPr="006630DD">
        <w:rPr>
          <w:rFonts w:ascii="Arial" w:hAnsi="Arial" w:cs="Arial"/>
          <w:sz w:val="22"/>
          <w:szCs w:val="22"/>
        </w:rPr>
        <w:br/>
      </w:r>
    </w:p>
    <w:p w14:paraId="2F8F687D" w14:textId="0B70C018" w:rsidR="002760B5" w:rsidRPr="002760B5" w:rsidRDefault="00CE59A1" w:rsidP="00B24001">
      <w:pPr>
        <w:pStyle w:val="NormalWeb"/>
        <w:numPr>
          <w:ilvl w:val="0"/>
          <w:numId w:val="3"/>
        </w:numPr>
        <w:spacing w:after="0" w:afterAutospacing="0"/>
        <w:jc w:val="both"/>
        <w:rPr>
          <w:rFonts w:ascii="Arial" w:hAnsi="Arial" w:cs="Arial"/>
          <w:sz w:val="22"/>
          <w:szCs w:val="22"/>
        </w:rPr>
      </w:pPr>
      <w:r w:rsidRPr="00B612D5">
        <w:rPr>
          <w:rFonts w:ascii="Arial" w:hAnsi="Arial" w:cs="Arial"/>
          <w:sz w:val="22"/>
          <w:szCs w:val="22"/>
        </w:rPr>
        <w:t xml:space="preserve">Last year, Board Members </w:t>
      </w:r>
      <w:r w:rsidR="006630DD">
        <w:rPr>
          <w:rFonts w:ascii="Arial" w:hAnsi="Arial" w:cs="Arial"/>
          <w:sz w:val="22"/>
          <w:szCs w:val="22"/>
        </w:rPr>
        <w:t>asked officers to</w:t>
      </w:r>
      <w:r w:rsidRPr="00B612D5">
        <w:rPr>
          <w:rFonts w:ascii="Arial" w:hAnsi="Arial" w:cs="Arial"/>
          <w:sz w:val="22"/>
          <w:szCs w:val="22"/>
        </w:rPr>
        <w:t xml:space="preserve"> </w:t>
      </w:r>
      <w:r w:rsidR="005D555E">
        <w:rPr>
          <w:rFonts w:ascii="Arial" w:hAnsi="Arial" w:cs="Arial"/>
          <w:sz w:val="22"/>
          <w:szCs w:val="22"/>
        </w:rPr>
        <w:t>do more</w:t>
      </w:r>
      <w:r w:rsidRPr="00B612D5">
        <w:rPr>
          <w:rFonts w:ascii="Arial" w:hAnsi="Arial" w:cs="Arial"/>
          <w:sz w:val="22"/>
          <w:szCs w:val="22"/>
        </w:rPr>
        <w:t xml:space="preserve"> to </w:t>
      </w:r>
      <w:r w:rsidR="006630DD">
        <w:rPr>
          <w:rFonts w:ascii="Arial" w:hAnsi="Arial" w:cs="Arial"/>
          <w:sz w:val="22"/>
          <w:szCs w:val="22"/>
        </w:rPr>
        <w:t>g</w:t>
      </w:r>
      <w:r w:rsidRPr="00B612D5">
        <w:rPr>
          <w:rFonts w:ascii="Arial" w:hAnsi="Arial" w:cs="Arial"/>
          <w:sz w:val="22"/>
          <w:szCs w:val="22"/>
        </w:rPr>
        <w:t xml:space="preserve">et more traction for </w:t>
      </w:r>
      <w:r w:rsidR="005D555E" w:rsidRPr="00B612D5">
        <w:rPr>
          <w:rFonts w:ascii="Arial" w:hAnsi="Arial" w:cs="Arial"/>
          <w:sz w:val="22"/>
          <w:szCs w:val="22"/>
        </w:rPr>
        <w:t>Work Local</w:t>
      </w:r>
      <w:r w:rsidR="005D555E">
        <w:rPr>
          <w:rFonts w:ascii="Arial" w:hAnsi="Arial" w:cs="Arial"/>
          <w:sz w:val="22"/>
          <w:szCs w:val="22"/>
        </w:rPr>
        <w:t xml:space="preserve"> through the following actions</w:t>
      </w:r>
      <w:r w:rsidR="00030D93">
        <w:rPr>
          <w:rFonts w:ascii="Arial" w:hAnsi="Arial" w:cs="Arial"/>
          <w:sz w:val="22"/>
          <w:szCs w:val="22"/>
        </w:rPr>
        <w:t xml:space="preserve"> </w:t>
      </w:r>
      <w:r w:rsidR="005D555E">
        <w:rPr>
          <w:rFonts w:ascii="Arial" w:hAnsi="Arial" w:cs="Arial"/>
          <w:sz w:val="22"/>
          <w:szCs w:val="22"/>
        </w:rPr>
        <w:t>(</w:t>
      </w:r>
      <w:r w:rsidR="00030D93">
        <w:rPr>
          <w:rFonts w:ascii="Arial" w:hAnsi="Arial" w:cs="Arial"/>
          <w:sz w:val="22"/>
          <w:szCs w:val="22"/>
        </w:rPr>
        <w:t xml:space="preserve">summarised </w:t>
      </w:r>
      <w:r w:rsidR="005D555E">
        <w:rPr>
          <w:rFonts w:ascii="Arial" w:hAnsi="Arial" w:cs="Arial"/>
          <w:sz w:val="22"/>
          <w:szCs w:val="22"/>
        </w:rPr>
        <w:t>in paragraphs 8-15)</w:t>
      </w:r>
      <w:r w:rsidR="002760B5">
        <w:rPr>
          <w:rFonts w:ascii="Arial" w:hAnsi="Arial" w:cs="Arial"/>
          <w:sz w:val="22"/>
          <w:szCs w:val="22"/>
        </w:rPr>
        <w:t>.</w:t>
      </w:r>
    </w:p>
    <w:p w14:paraId="7B54850A" w14:textId="77777777" w:rsidR="002760B5" w:rsidRDefault="00207E2A" w:rsidP="00B24001">
      <w:pPr>
        <w:pStyle w:val="NormalWeb"/>
        <w:numPr>
          <w:ilvl w:val="1"/>
          <w:numId w:val="3"/>
        </w:numPr>
        <w:spacing w:after="0" w:afterAutospacing="0"/>
        <w:jc w:val="both"/>
        <w:rPr>
          <w:rFonts w:ascii="Arial" w:hAnsi="Arial" w:cs="Arial"/>
          <w:sz w:val="22"/>
          <w:szCs w:val="22"/>
        </w:rPr>
      </w:pPr>
      <w:r w:rsidRPr="002760B5">
        <w:rPr>
          <w:rFonts w:ascii="Arial" w:hAnsi="Arial" w:cs="Arial"/>
          <w:sz w:val="22"/>
          <w:szCs w:val="22"/>
        </w:rPr>
        <w:lastRenderedPageBreak/>
        <w:t>r</w:t>
      </w:r>
      <w:r w:rsidR="00CE59A1" w:rsidRPr="002760B5">
        <w:rPr>
          <w:rFonts w:ascii="Arial" w:hAnsi="Arial" w:cs="Arial"/>
          <w:sz w:val="22"/>
          <w:szCs w:val="22"/>
        </w:rPr>
        <w:t xml:space="preserve">efresh our proposals </w:t>
      </w:r>
      <w:r w:rsidRPr="002760B5">
        <w:rPr>
          <w:rFonts w:ascii="Arial" w:hAnsi="Arial" w:cs="Arial"/>
          <w:sz w:val="22"/>
          <w:szCs w:val="22"/>
        </w:rPr>
        <w:t>give</w:t>
      </w:r>
      <w:r w:rsidR="005D555E" w:rsidRPr="002760B5">
        <w:rPr>
          <w:rFonts w:ascii="Arial" w:hAnsi="Arial" w:cs="Arial"/>
          <w:sz w:val="22"/>
          <w:szCs w:val="22"/>
        </w:rPr>
        <w:t>n</w:t>
      </w:r>
      <w:r w:rsidRPr="002760B5">
        <w:rPr>
          <w:rFonts w:ascii="Arial" w:hAnsi="Arial" w:cs="Arial"/>
          <w:sz w:val="22"/>
          <w:szCs w:val="22"/>
        </w:rPr>
        <w:t xml:space="preserve"> the changing </w:t>
      </w:r>
      <w:r w:rsidR="00CE59A1" w:rsidRPr="002760B5">
        <w:rPr>
          <w:rFonts w:ascii="Arial" w:hAnsi="Arial" w:cs="Arial"/>
          <w:sz w:val="22"/>
          <w:szCs w:val="22"/>
        </w:rPr>
        <w:t xml:space="preserve">policy landscape </w:t>
      </w:r>
      <w:r w:rsidRPr="002760B5">
        <w:rPr>
          <w:rFonts w:ascii="Arial" w:hAnsi="Arial" w:cs="Arial"/>
          <w:sz w:val="22"/>
          <w:szCs w:val="22"/>
        </w:rPr>
        <w:t>since 2017</w:t>
      </w:r>
    </w:p>
    <w:p w14:paraId="39A14C7F" w14:textId="7480C91D" w:rsidR="002760B5" w:rsidRPr="002760B5" w:rsidRDefault="00F74C9C" w:rsidP="00B24001">
      <w:pPr>
        <w:pStyle w:val="NormalWeb"/>
        <w:numPr>
          <w:ilvl w:val="1"/>
          <w:numId w:val="3"/>
        </w:numPr>
        <w:spacing w:after="0" w:afterAutospacing="0"/>
        <w:jc w:val="both"/>
        <w:rPr>
          <w:rFonts w:ascii="Arial" w:hAnsi="Arial" w:cs="Arial"/>
          <w:sz w:val="22"/>
          <w:szCs w:val="22"/>
        </w:rPr>
      </w:pPr>
      <w:r w:rsidRPr="002760B5">
        <w:rPr>
          <w:rFonts w:ascii="Arial" w:hAnsi="Arial" w:cs="Arial"/>
          <w:sz w:val="22"/>
          <w:szCs w:val="22"/>
        </w:rPr>
        <w:t xml:space="preserve">get the </w:t>
      </w:r>
      <w:r w:rsidR="00CE59A1" w:rsidRPr="002760B5">
        <w:rPr>
          <w:rFonts w:ascii="Arial" w:hAnsi="Arial" w:cs="Arial"/>
          <w:sz w:val="22"/>
          <w:szCs w:val="22"/>
        </w:rPr>
        <w:t>backing of the Government</w:t>
      </w:r>
      <w:r w:rsidR="00207E2A" w:rsidRPr="002760B5">
        <w:rPr>
          <w:rFonts w:ascii="Arial" w:hAnsi="Arial" w:cs="Arial"/>
          <w:sz w:val="22"/>
          <w:szCs w:val="22"/>
        </w:rPr>
        <w:t xml:space="preserve">; and </w:t>
      </w:r>
    </w:p>
    <w:p w14:paraId="0E2A1FA2" w14:textId="748C7D71" w:rsidR="006630DD" w:rsidRDefault="002F78EC" w:rsidP="00B24001">
      <w:pPr>
        <w:pStyle w:val="NormalWeb"/>
        <w:numPr>
          <w:ilvl w:val="1"/>
          <w:numId w:val="3"/>
        </w:numPr>
        <w:spacing w:after="0" w:afterAutospacing="0"/>
        <w:jc w:val="both"/>
        <w:rPr>
          <w:rFonts w:ascii="Arial" w:hAnsi="Arial" w:cs="Arial"/>
          <w:sz w:val="22"/>
          <w:szCs w:val="22"/>
        </w:rPr>
      </w:pPr>
      <w:r w:rsidRPr="002760B5">
        <w:rPr>
          <w:rFonts w:ascii="Arial" w:hAnsi="Arial" w:cs="Arial"/>
          <w:sz w:val="22"/>
          <w:szCs w:val="22"/>
        </w:rPr>
        <w:t xml:space="preserve">develop </w:t>
      </w:r>
      <w:r w:rsidR="006630DD" w:rsidRPr="002760B5">
        <w:rPr>
          <w:rFonts w:ascii="Arial" w:hAnsi="Arial" w:cs="Arial"/>
          <w:sz w:val="22"/>
          <w:szCs w:val="22"/>
        </w:rPr>
        <w:t>link</w:t>
      </w:r>
      <w:r w:rsidRPr="002760B5">
        <w:rPr>
          <w:rFonts w:ascii="Arial" w:hAnsi="Arial" w:cs="Arial"/>
          <w:sz w:val="22"/>
          <w:szCs w:val="22"/>
        </w:rPr>
        <w:t xml:space="preserve">s </w:t>
      </w:r>
      <w:r w:rsidR="006630DD" w:rsidRPr="002760B5">
        <w:rPr>
          <w:rFonts w:ascii="Arial" w:hAnsi="Arial" w:cs="Arial"/>
          <w:sz w:val="22"/>
          <w:szCs w:val="22"/>
        </w:rPr>
        <w:t>with stakeholders and industry experts.</w:t>
      </w:r>
    </w:p>
    <w:p w14:paraId="4CB53C87" w14:textId="77777777" w:rsidR="002760B5" w:rsidRPr="002760B5" w:rsidRDefault="002760B5" w:rsidP="002760B5">
      <w:pPr>
        <w:pStyle w:val="NormalWeb"/>
        <w:spacing w:after="0" w:afterAutospacing="0"/>
        <w:ind w:left="792"/>
        <w:jc w:val="both"/>
        <w:rPr>
          <w:rFonts w:ascii="Arial" w:hAnsi="Arial" w:cs="Arial"/>
          <w:sz w:val="22"/>
          <w:szCs w:val="22"/>
        </w:rPr>
      </w:pPr>
    </w:p>
    <w:p w14:paraId="57EC4D66" w14:textId="77777777" w:rsidR="00CE59A1" w:rsidRPr="00CE59A1" w:rsidRDefault="00CE59A1" w:rsidP="00CE59A1">
      <w:pPr>
        <w:pStyle w:val="p1"/>
        <w:jc w:val="both"/>
        <w:rPr>
          <w:rFonts w:ascii="Arial" w:hAnsi="Arial" w:cs="Arial"/>
          <w:i/>
          <w:color w:val="auto"/>
          <w:sz w:val="22"/>
          <w:szCs w:val="22"/>
        </w:rPr>
      </w:pPr>
      <w:r w:rsidRPr="00CE59A1">
        <w:rPr>
          <w:rFonts w:ascii="Arial" w:hAnsi="Arial" w:cs="Arial"/>
          <w:i/>
          <w:color w:val="auto"/>
          <w:sz w:val="22"/>
          <w:szCs w:val="22"/>
        </w:rPr>
        <w:t xml:space="preserve">Building stakeholder alliances  </w:t>
      </w:r>
    </w:p>
    <w:p w14:paraId="1F622C4E" w14:textId="77777777" w:rsidR="00CE59A1" w:rsidRPr="00CE59A1" w:rsidRDefault="00CE59A1" w:rsidP="00CE59A1">
      <w:pPr>
        <w:pStyle w:val="xmsonormal"/>
        <w:jc w:val="both"/>
        <w:rPr>
          <w:rFonts w:eastAsia="Times New Roman"/>
        </w:rPr>
      </w:pPr>
    </w:p>
    <w:p w14:paraId="144A758B" w14:textId="36ED2AF1" w:rsidR="00CE59A1" w:rsidRPr="00CE59A1" w:rsidRDefault="00CE59A1" w:rsidP="00B24001">
      <w:pPr>
        <w:pStyle w:val="ListParagraph"/>
        <w:numPr>
          <w:ilvl w:val="0"/>
          <w:numId w:val="3"/>
        </w:numPr>
        <w:spacing w:after="0" w:line="240" w:lineRule="auto"/>
        <w:jc w:val="both"/>
        <w:rPr>
          <w:rStyle w:val="s1"/>
          <w:rFonts w:ascii="Arial" w:hAnsi="Arial" w:cs="Arial"/>
          <w:sz w:val="22"/>
          <w:szCs w:val="22"/>
        </w:rPr>
      </w:pPr>
      <w:r w:rsidRPr="00CE59A1">
        <w:rPr>
          <w:rStyle w:val="s1"/>
          <w:rFonts w:ascii="Arial" w:hAnsi="Arial" w:cs="Arial"/>
          <w:sz w:val="22"/>
          <w:szCs w:val="22"/>
        </w:rPr>
        <w:t xml:space="preserve">Over the last year, the time limited LGA skills taskforce co-chaired by Cllrs Sir Richard </w:t>
      </w:r>
      <w:proofErr w:type="spellStart"/>
      <w:r w:rsidRPr="00CE59A1">
        <w:rPr>
          <w:rStyle w:val="s1"/>
          <w:rFonts w:ascii="Arial" w:hAnsi="Arial" w:cs="Arial"/>
          <w:sz w:val="22"/>
          <w:szCs w:val="22"/>
        </w:rPr>
        <w:t>Leese</w:t>
      </w:r>
      <w:proofErr w:type="spellEnd"/>
      <w:r w:rsidRPr="00CE59A1">
        <w:rPr>
          <w:rStyle w:val="s1"/>
          <w:rFonts w:ascii="Arial" w:hAnsi="Arial" w:cs="Arial"/>
          <w:sz w:val="22"/>
          <w:szCs w:val="22"/>
        </w:rPr>
        <w:t xml:space="preserve"> and Mark Hawthorne took a significant step to forge links with 28 leading experts, organisations and trade bodies key to the skills and employment agenda in England (October 2018- March 2019). These included representatives of small and large employers and sector-specific industries, local enterprise partnerships (LEPs), colleges, universities and other training providers, think tanks, councils and combined authorities. This was organised through a series of themed roundtables linked to our Work Local policy asks. </w:t>
      </w:r>
    </w:p>
    <w:p w14:paraId="078C1ABC" w14:textId="77777777" w:rsidR="00CE59A1" w:rsidRPr="00CE59A1" w:rsidRDefault="00CE59A1" w:rsidP="00CE59A1">
      <w:pPr>
        <w:spacing w:after="0" w:line="240" w:lineRule="auto"/>
        <w:jc w:val="both"/>
        <w:rPr>
          <w:rStyle w:val="s1"/>
          <w:rFonts w:ascii="Arial" w:hAnsi="Arial" w:cs="Arial"/>
          <w:sz w:val="22"/>
          <w:szCs w:val="22"/>
        </w:rPr>
      </w:pPr>
    </w:p>
    <w:p w14:paraId="24EA4B7B" w14:textId="3DD3D59C" w:rsidR="00CE59A1" w:rsidRPr="00597E8F" w:rsidRDefault="00CE59A1" w:rsidP="00B24001">
      <w:pPr>
        <w:pStyle w:val="paragraph"/>
        <w:numPr>
          <w:ilvl w:val="0"/>
          <w:numId w:val="3"/>
        </w:numPr>
        <w:jc w:val="both"/>
        <w:textAlignment w:val="baseline"/>
        <w:rPr>
          <w:rStyle w:val="s1"/>
          <w:rFonts w:ascii="Arial" w:hAnsi="Arial" w:cs="Arial"/>
          <w:sz w:val="22"/>
          <w:szCs w:val="22"/>
        </w:rPr>
      </w:pPr>
      <w:r w:rsidRPr="00597E8F">
        <w:rPr>
          <w:rStyle w:val="s1"/>
          <w:rFonts w:ascii="Arial" w:hAnsi="Arial" w:cs="Arial"/>
          <w:sz w:val="22"/>
          <w:szCs w:val="22"/>
        </w:rPr>
        <w:t xml:space="preserve">A clear message </w:t>
      </w:r>
      <w:r w:rsidR="00302DB1">
        <w:rPr>
          <w:rStyle w:val="s1"/>
          <w:rFonts w:ascii="Arial" w:hAnsi="Arial" w:cs="Arial"/>
          <w:sz w:val="22"/>
          <w:szCs w:val="22"/>
        </w:rPr>
        <w:t>coming out of</w:t>
      </w:r>
      <w:r w:rsidRPr="00597E8F">
        <w:rPr>
          <w:rStyle w:val="s1"/>
          <w:rFonts w:ascii="Arial" w:hAnsi="Arial" w:cs="Arial"/>
          <w:sz w:val="22"/>
          <w:szCs w:val="22"/>
        </w:rPr>
        <w:t xml:space="preserve"> Taskforce discussions </w:t>
      </w:r>
      <w:r w:rsidR="00302DB1">
        <w:rPr>
          <w:rStyle w:val="s1"/>
          <w:rFonts w:ascii="Arial" w:hAnsi="Arial" w:cs="Arial"/>
          <w:sz w:val="22"/>
          <w:szCs w:val="22"/>
        </w:rPr>
        <w:t xml:space="preserve">was a </w:t>
      </w:r>
      <w:r w:rsidRPr="00597E8F">
        <w:rPr>
          <w:rStyle w:val="s1"/>
          <w:rFonts w:ascii="Arial" w:hAnsi="Arial" w:cs="Arial"/>
          <w:sz w:val="22"/>
          <w:szCs w:val="22"/>
        </w:rPr>
        <w:t>common ambition to make the</w:t>
      </w:r>
      <w:r w:rsidR="00302DB1">
        <w:rPr>
          <w:rStyle w:val="s1"/>
          <w:rFonts w:ascii="Arial" w:hAnsi="Arial" w:cs="Arial"/>
          <w:sz w:val="22"/>
          <w:szCs w:val="22"/>
        </w:rPr>
        <w:t xml:space="preserve"> current</w:t>
      </w:r>
      <w:r w:rsidRPr="00597E8F">
        <w:rPr>
          <w:rStyle w:val="s1"/>
          <w:rFonts w:ascii="Arial" w:hAnsi="Arial" w:cs="Arial"/>
          <w:sz w:val="22"/>
          <w:szCs w:val="22"/>
        </w:rPr>
        <w:t xml:space="preserve"> system more effective. </w:t>
      </w:r>
      <w:r w:rsidRPr="00E05ABD">
        <w:rPr>
          <w:rStyle w:val="s1"/>
          <w:rFonts w:ascii="Arial" w:hAnsi="Arial" w:cs="Arial"/>
          <w:sz w:val="22"/>
          <w:szCs w:val="22"/>
        </w:rPr>
        <w:t xml:space="preserve">More detailed key messages can be found in </w:t>
      </w:r>
      <w:r w:rsidR="00EE287C" w:rsidRPr="00EE287C">
        <w:rPr>
          <w:rStyle w:val="s1"/>
          <w:rFonts w:ascii="Arial" w:hAnsi="Arial" w:cs="Arial"/>
          <w:b/>
          <w:sz w:val="22"/>
          <w:szCs w:val="22"/>
        </w:rPr>
        <w:t>Annex A (</w:t>
      </w:r>
      <w:r w:rsidRPr="00EE287C">
        <w:rPr>
          <w:rStyle w:val="s1"/>
          <w:rFonts w:ascii="Arial" w:hAnsi="Arial" w:cs="Arial"/>
          <w:b/>
          <w:sz w:val="22"/>
          <w:szCs w:val="22"/>
        </w:rPr>
        <w:t>summary</w:t>
      </w:r>
      <w:r w:rsidR="000222AD">
        <w:rPr>
          <w:rStyle w:val="s1"/>
          <w:rFonts w:ascii="Arial" w:hAnsi="Arial" w:cs="Arial"/>
          <w:b/>
          <w:sz w:val="22"/>
          <w:szCs w:val="22"/>
        </w:rPr>
        <w:t>)</w:t>
      </w:r>
      <w:r w:rsidR="00EE287C" w:rsidRPr="00EE287C">
        <w:rPr>
          <w:rStyle w:val="s1"/>
          <w:rFonts w:ascii="Arial" w:hAnsi="Arial" w:cs="Arial"/>
          <w:b/>
          <w:sz w:val="22"/>
          <w:szCs w:val="22"/>
        </w:rPr>
        <w:t xml:space="preserve"> and Annex </w:t>
      </w:r>
      <w:r w:rsidR="000222AD">
        <w:rPr>
          <w:rStyle w:val="s1"/>
          <w:rFonts w:ascii="Arial" w:hAnsi="Arial" w:cs="Arial"/>
          <w:b/>
          <w:sz w:val="22"/>
          <w:szCs w:val="22"/>
        </w:rPr>
        <w:t>D</w:t>
      </w:r>
      <w:r w:rsidR="00EE287C" w:rsidRPr="00EE287C">
        <w:rPr>
          <w:rStyle w:val="s1"/>
          <w:rFonts w:ascii="Arial" w:hAnsi="Arial" w:cs="Arial"/>
          <w:b/>
          <w:sz w:val="22"/>
          <w:szCs w:val="22"/>
        </w:rPr>
        <w:t xml:space="preserve"> (full version) </w:t>
      </w:r>
      <w:r w:rsidR="00597E8F" w:rsidRPr="00EE287C">
        <w:rPr>
          <w:rStyle w:val="s1"/>
          <w:rFonts w:ascii="Arial" w:hAnsi="Arial" w:cs="Arial"/>
          <w:b/>
          <w:sz w:val="22"/>
          <w:szCs w:val="22"/>
        </w:rPr>
        <w:t xml:space="preserve">of </w:t>
      </w:r>
      <w:r w:rsidR="00597E8F" w:rsidRPr="00EE287C">
        <w:rPr>
          <w:rStyle w:val="s1"/>
          <w:rFonts w:ascii="Arial" w:hAnsi="Arial" w:cs="Arial"/>
          <w:b/>
          <w:i/>
          <w:sz w:val="22"/>
          <w:szCs w:val="22"/>
        </w:rPr>
        <w:t>Work Local – Making our vision a reality</w:t>
      </w:r>
      <w:r w:rsidR="00BF305C">
        <w:rPr>
          <w:rStyle w:val="s1"/>
          <w:rFonts w:ascii="Arial" w:hAnsi="Arial" w:cs="Arial"/>
          <w:b/>
          <w:sz w:val="22"/>
          <w:szCs w:val="22"/>
        </w:rPr>
        <w:t xml:space="preserve">. </w:t>
      </w:r>
      <w:r w:rsidR="00BF305C">
        <w:rPr>
          <w:rStyle w:val="s1"/>
          <w:rFonts w:ascii="Arial" w:hAnsi="Arial" w:cs="Arial"/>
          <w:sz w:val="22"/>
          <w:szCs w:val="22"/>
        </w:rPr>
        <w:t xml:space="preserve">This also </w:t>
      </w:r>
      <w:r w:rsidRPr="00E05ABD">
        <w:rPr>
          <w:rStyle w:val="s1"/>
          <w:rFonts w:ascii="Arial" w:hAnsi="Arial" w:cs="Arial"/>
          <w:sz w:val="22"/>
          <w:szCs w:val="22"/>
        </w:rPr>
        <w:t>includes a list of all those organisations engaged.</w:t>
      </w:r>
      <w:r w:rsidRPr="00597E8F">
        <w:rPr>
          <w:rStyle w:val="s1"/>
          <w:rFonts w:ascii="Arial" w:hAnsi="Arial" w:cs="Arial"/>
          <w:sz w:val="22"/>
          <w:szCs w:val="22"/>
        </w:rPr>
        <w:t xml:space="preserve"> A</w:t>
      </w:r>
      <w:r w:rsidR="00597E8F">
        <w:rPr>
          <w:rStyle w:val="s1"/>
          <w:rFonts w:ascii="Arial" w:hAnsi="Arial" w:cs="Arial"/>
          <w:sz w:val="22"/>
          <w:szCs w:val="22"/>
        </w:rPr>
        <w:t xml:space="preserve">n </w:t>
      </w:r>
      <w:hyperlink r:id="rId10" w:history="1">
        <w:r w:rsidR="00597E8F" w:rsidRPr="00597E8F">
          <w:rPr>
            <w:rStyle w:val="Hyperlink"/>
            <w:rFonts w:ascii="Arial" w:hAnsi="Arial" w:cs="Arial"/>
            <w:sz w:val="22"/>
            <w:szCs w:val="22"/>
          </w:rPr>
          <w:t>LGA Skills</w:t>
        </w:r>
        <w:r w:rsidRPr="00597E8F">
          <w:rPr>
            <w:rStyle w:val="Hyperlink"/>
            <w:rFonts w:ascii="Arial" w:hAnsi="Arial" w:cs="Arial"/>
            <w:sz w:val="22"/>
            <w:szCs w:val="22"/>
          </w:rPr>
          <w:t xml:space="preserve"> Taskforce webpage</w:t>
        </w:r>
      </w:hyperlink>
      <w:r w:rsidRPr="00597E8F">
        <w:rPr>
          <w:rStyle w:val="s1"/>
          <w:rFonts w:ascii="Arial" w:hAnsi="Arial" w:cs="Arial"/>
          <w:sz w:val="22"/>
          <w:szCs w:val="22"/>
        </w:rPr>
        <w:t xml:space="preserve"> highlights summaries of those discussions and video footage from organisations including the Association of Colleges, Federation of Master Builders and the </w:t>
      </w:r>
      <w:r w:rsidRPr="00E05ABD">
        <w:rPr>
          <w:rFonts w:ascii="Arial" w:hAnsi="Arial" w:cs="Arial"/>
          <w:sz w:val="22"/>
          <w:szCs w:val="22"/>
        </w:rPr>
        <w:t>Society of Motor Manufacturers and Traders Limited.</w:t>
      </w:r>
      <w:r w:rsidRPr="00597E8F">
        <w:rPr>
          <w:rStyle w:val="s1"/>
          <w:rFonts w:ascii="Arial" w:hAnsi="Arial" w:cs="Arial"/>
          <w:sz w:val="22"/>
          <w:szCs w:val="22"/>
        </w:rPr>
        <w:t xml:space="preserve"> </w:t>
      </w:r>
      <w:r w:rsidR="00BF305C">
        <w:rPr>
          <w:rStyle w:val="s1"/>
          <w:rFonts w:ascii="Arial" w:hAnsi="Arial" w:cs="Arial"/>
          <w:sz w:val="22"/>
          <w:szCs w:val="22"/>
        </w:rPr>
        <w:t xml:space="preserve"> </w:t>
      </w:r>
    </w:p>
    <w:p w14:paraId="6C61D7E1" w14:textId="77777777" w:rsidR="00CE59A1" w:rsidRDefault="00CE59A1" w:rsidP="00CE59A1">
      <w:pPr>
        <w:spacing w:after="0" w:line="240" w:lineRule="auto"/>
        <w:jc w:val="both"/>
        <w:rPr>
          <w:rStyle w:val="s1"/>
          <w:rFonts w:ascii="Arial" w:hAnsi="Arial" w:cs="Arial"/>
          <w:sz w:val="22"/>
          <w:szCs w:val="22"/>
        </w:rPr>
      </w:pPr>
    </w:p>
    <w:p w14:paraId="01CD3086" w14:textId="3F963442" w:rsidR="00CE59A1" w:rsidRPr="00CE59A1" w:rsidRDefault="00CE59A1" w:rsidP="00B24001">
      <w:pPr>
        <w:pStyle w:val="ListParagraph"/>
        <w:numPr>
          <w:ilvl w:val="0"/>
          <w:numId w:val="3"/>
        </w:numPr>
        <w:spacing w:after="0" w:line="240" w:lineRule="auto"/>
        <w:jc w:val="both"/>
        <w:rPr>
          <w:rStyle w:val="s1"/>
          <w:rFonts w:ascii="Arial" w:hAnsi="Arial" w:cs="Arial"/>
          <w:sz w:val="22"/>
          <w:szCs w:val="22"/>
        </w:rPr>
      </w:pPr>
      <w:r w:rsidRPr="00CE59A1">
        <w:rPr>
          <w:rStyle w:val="s1"/>
          <w:rFonts w:ascii="Arial" w:hAnsi="Arial" w:cs="Arial"/>
          <w:sz w:val="22"/>
          <w:szCs w:val="22"/>
        </w:rPr>
        <w:t>The Taskforce has been hugely beneficial to our work, enabling us to establish new partnershi</w:t>
      </w:r>
      <w:r w:rsidR="005D555E">
        <w:rPr>
          <w:rStyle w:val="s1"/>
          <w:rFonts w:ascii="Arial" w:hAnsi="Arial" w:cs="Arial"/>
          <w:sz w:val="22"/>
          <w:szCs w:val="22"/>
        </w:rPr>
        <w:t>ps or strengthen existing ones. Examples of this engagement include</w:t>
      </w:r>
      <w:r w:rsidRPr="00CE59A1">
        <w:rPr>
          <w:rStyle w:val="s1"/>
          <w:rFonts w:ascii="Arial" w:hAnsi="Arial" w:cs="Arial"/>
          <w:sz w:val="22"/>
          <w:szCs w:val="22"/>
        </w:rPr>
        <w:t>:</w:t>
      </w:r>
    </w:p>
    <w:p w14:paraId="37CB3370" w14:textId="77777777" w:rsidR="00CE59A1" w:rsidRPr="00CE59A1" w:rsidRDefault="00CE59A1" w:rsidP="00CE59A1">
      <w:pPr>
        <w:spacing w:after="0" w:line="240" w:lineRule="auto"/>
        <w:jc w:val="both"/>
        <w:rPr>
          <w:rStyle w:val="s1"/>
          <w:rFonts w:ascii="Arial" w:hAnsi="Arial" w:cs="Arial"/>
          <w:sz w:val="22"/>
          <w:szCs w:val="22"/>
        </w:rPr>
      </w:pPr>
    </w:p>
    <w:p w14:paraId="0981105B" w14:textId="6EE945F9" w:rsidR="00CE59A1" w:rsidRDefault="00CE59A1" w:rsidP="00B24001">
      <w:pPr>
        <w:pStyle w:val="ListParagraph"/>
        <w:numPr>
          <w:ilvl w:val="1"/>
          <w:numId w:val="3"/>
        </w:numPr>
        <w:spacing w:after="0" w:line="240" w:lineRule="auto"/>
        <w:ind w:left="851" w:hanging="491"/>
        <w:jc w:val="both"/>
        <w:rPr>
          <w:rStyle w:val="s1"/>
          <w:rFonts w:ascii="Arial" w:hAnsi="Arial" w:cs="Arial"/>
          <w:sz w:val="22"/>
          <w:szCs w:val="22"/>
        </w:rPr>
      </w:pPr>
      <w:r w:rsidRPr="00CE59A1">
        <w:rPr>
          <w:rStyle w:val="s1"/>
          <w:rFonts w:ascii="Arial" w:hAnsi="Arial" w:cs="Arial"/>
          <w:sz w:val="22"/>
          <w:szCs w:val="22"/>
        </w:rPr>
        <w:t xml:space="preserve">An </w:t>
      </w:r>
      <w:hyperlink r:id="rId11" w:history="1">
        <w:r w:rsidRPr="00597E8F">
          <w:rPr>
            <w:rStyle w:val="Hyperlink"/>
            <w:rFonts w:cs="Arial"/>
          </w:rPr>
          <w:t>LGA initiated letter</w:t>
        </w:r>
      </w:hyperlink>
      <w:r w:rsidRPr="00CE59A1">
        <w:rPr>
          <w:rStyle w:val="s1"/>
          <w:rFonts w:ascii="Arial" w:hAnsi="Arial" w:cs="Arial"/>
          <w:sz w:val="22"/>
          <w:szCs w:val="22"/>
        </w:rPr>
        <w:t xml:space="preserve"> with a coalition of 23 local and national signatories to the-then Secretary of State on how to make more effective use of the Apprenticeship Levy through a place based approach (April 2019)</w:t>
      </w:r>
      <w:r w:rsidR="00597E8F">
        <w:rPr>
          <w:rStyle w:val="s1"/>
          <w:rFonts w:ascii="Arial" w:hAnsi="Arial" w:cs="Arial"/>
          <w:sz w:val="22"/>
          <w:szCs w:val="22"/>
        </w:rPr>
        <w:t>. This was featured in the FT.</w:t>
      </w:r>
    </w:p>
    <w:p w14:paraId="1BFA1818" w14:textId="77777777" w:rsidR="002760B5" w:rsidRPr="002760B5" w:rsidRDefault="002760B5" w:rsidP="002760B5">
      <w:pPr>
        <w:spacing w:after="0" w:line="240" w:lineRule="auto"/>
        <w:ind w:left="360" w:hanging="360"/>
        <w:jc w:val="both"/>
        <w:rPr>
          <w:rStyle w:val="s1"/>
          <w:rFonts w:ascii="Arial" w:hAnsi="Arial" w:cs="Arial"/>
          <w:sz w:val="22"/>
          <w:szCs w:val="22"/>
        </w:rPr>
      </w:pPr>
    </w:p>
    <w:p w14:paraId="375D342C" w14:textId="043F6AFD" w:rsidR="00CE59A1" w:rsidRDefault="00CE59A1" w:rsidP="00B24001">
      <w:pPr>
        <w:pStyle w:val="ListParagraph"/>
        <w:numPr>
          <w:ilvl w:val="1"/>
          <w:numId w:val="3"/>
        </w:numPr>
        <w:spacing w:after="0" w:line="240" w:lineRule="auto"/>
        <w:ind w:left="851" w:hanging="491"/>
        <w:rPr>
          <w:rStyle w:val="s1"/>
          <w:rFonts w:ascii="Arial" w:hAnsi="Arial" w:cs="Arial"/>
          <w:sz w:val="22"/>
          <w:szCs w:val="22"/>
        </w:rPr>
      </w:pPr>
      <w:r w:rsidRPr="00CE59A1">
        <w:rPr>
          <w:rStyle w:val="s1"/>
          <w:rFonts w:ascii="Arial" w:hAnsi="Arial" w:cs="Arial"/>
          <w:sz w:val="22"/>
          <w:szCs w:val="22"/>
        </w:rPr>
        <w:t xml:space="preserve">LGA convening a roundtable to enable our own sector and new stakeholder partners to </w:t>
      </w:r>
      <w:r w:rsidR="00565A77">
        <w:rPr>
          <w:rStyle w:val="s1"/>
          <w:rFonts w:ascii="Arial" w:hAnsi="Arial" w:cs="Arial"/>
          <w:sz w:val="22"/>
          <w:szCs w:val="22"/>
        </w:rPr>
        <w:t>influence</w:t>
      </w:r>
      <w:r w:rsidRPr="00CE59A1">
        <w:rPr>
          <w:rStyle w:val="s1"/>
          <w:rFonts w:ascii="Arial" w:hAnsi="Arial" w:cs="Arial"/>
          <w:sz w:val="22"/>
          <w:szCs w:val="22"/>
        </w:rPr>
        <w:t xml:space="preserve"> the</w:t>
      </w:r>
      <w:r w:rsidR="00565A77">
        <w:rPr>
          <w:rStyle w:val="s1"/>
          <w:rFonts w:ascii="Arial" w:hAnsi="Arial" w:cs="Arial"/>
          <w:sz w:val="22"/>
          <w:szCs w:val="22"/>
        </w:rPr>
        <w:t xml:space="preserve"> early</w:t>
      </w:r>
      <w:r w:rsidRPr="00CE59A1">
        <w:rPr>
          <w:rStyle w:val="s1"/>
          <w:rFonts w:ascii="Arial" w:hAnsi="Arial" w:cs="Arial"/>
          <w:sz w:val="22"/>
          <w:szCs w:val="22"/>
        </w:rPr>
        <w:t xml:space="preserve"> development of the National Retraining Scheme </w:t>
      </w:r>
      <w:r w:rsidRPr="000222AD">
        <w:rPr>
          <w:rStyle w:val="s1"/>
          <w:rFonts w:ascii="Arial" w:hAnsi="Arial" w:cs="Arial"/>
          <w:sz w:val="22"/>
          <w:szCs w:val="22"/>
        </w:rPr>
        <w:t xml:space="preserve">(see para </w:t>
      </w:r>
      <w:r w:rsidR="00302DB1" w:rsidRPr="000222AD">
        <w:rPr>
          <w:rStyle w:val="s1"/>
          <w:rFonts w:ascii="Arial" w:hAnsi="Arial" w:cs="Arial"/>
          <w:sz w:val="22"/>
          <w:szCs w:val="22"/>
        </w:rPr>
        <w:t>1</w:t>
      </w:r>
      <w:r w:rsidR="00EE287C" w:rsidRPr="000222AD">
        <w:rPr>
          <w:rStyle w:val="s1"/>
          <w:rFonts w:ascii="Arial" w:hAnsi="Arial" w:cs="Arial"/>
          <w:sz w:val="22"/>
          <w:szCs w:val="22"/>
        </w:rPr>
        <w:t>8</w:t>
      </w:r>
      <w:r w:rsidRPr="000222AD">
        <w:rPr>
          <w:rStyle w:val="s1"/>
          <w:rFonts w:ascii="Arial" w:hAnsi="Arial" w:cs="Arial"/>
          <w:sz w:val="22"/>
          <w:szCs w:val="22"/>
        </w:rPr>
        <w:t xml:space="preserve">) </w:t>
      </w:r>
      <w:r w:rsidRPr="00CE59A1">
        <w:rPr>
          <w:rStyle w:val="s1"/>
          <w:rFonts w:ascii="Arial" w:hAnsi="Arial" w:cs="Arial"/>
          <w:sz w:val="22"/>
          <w:szCs w:val="22"/>
        </w:rPr>
        <w:t>which the Department for Education</w:t>
      </w:r>
      <w:r w:rsidR="00030D93">
        <w:rPr>
          <w:rStyle w:val="s1"/>
          <w:rFonts w:ascii="Arial" w:hAnsi="Arial" w:cs="Arial"/>
          <w:sz w:val="22"/>
          <w:szCs w:val="22"/>
        </w:rPr>
        <w:t>,</w:t>
      </w:r>
      <w:r w:rsidRPr="00CE59A1">
        <w:rPr>
          <w:rStyle w:val="s1"/>
          <w:rFonts w:ascii="Arial" w:hAnsi="Arial" w:cs="Arial"/>
          <w:sz w:val="22"/>
          <w:szCs w:val="22"/>
        </w:rPr>
        <w:t xml:space="preserve"> </w:t>
      </w:r>
      <w:r w:rsidR="00030D93" w:rsidRPr="00CE59A1">
        <w:rPr>
          <w:rStyle w:val="s1"/>
          <w:rFonts w:ascii="Arial" w:hAnsi="Arial" w:cs="Arial"/>
          <w:sz w:val="22"/>
          <w:szCs w:val="22"/>
        </w:rPr>
        <w:t xml:space="preserve">Confederation for British Industry and the Trades Union Congress </w:t>
      </w:r>
      <w:r w:rsidRPr="00CE59A1">
        <w:rPr>
          <w:rStyle w:val="s1"/>
          <w:rFonts w:ascii="Arial" w:hAnsi="Arial" w:cs="Arial"/>
          <w:sz w:val="22"/>
          <w:szCs w:val="22"/>
        </w:rPr>
        <w:t>is developing (May 2019)</w:t>
      </w:r>
      <w:r w:rsidR="002760B5">
        <w:rPr>
          <w:rStyle w:val="s1"/>
          <w:rFonts w:ascii="Arial" w:hAnsi="Arial" w:cs="Arial"/>
          <w:sz w:val="22"/>
          <w:szCs w:val="22"/>
        </w:rPr>
        <w:t>.</w:t>
      </w:r>
    </w:p>
    <w:p w14:paraId="51996187" w14:textId="77777777" w:rsidR="002760B5" w:rsidRPr="00CE59A1" w:rsidRDefault="002760B5" w:rsidP="002760B5">
      <w:pPr>
        <w:pStyle w:val="ListParagraph"/>
        <w:numPr>
          <w:ilvl w:val="0"/>
          <w:numId w:val="0"/>
        </w:numPr>
        <w:spacing w:after="0" w:line="240" w:lineRule="auto"/>
        <w:ind w:left="851"/>
        <w:rPr>
          <w:rStyle w:val="s1"/>
          <w:rFonts w:ascii="Arial" w:hAnsi="Arial" w:cs="Arial"/>
          <w:sz w:val="22"/>
          <w:szCs w:val="22"/>
        </w:rPr>
      </w:pPr>
    </w:p>
    <w:p w14:paraId="0DA74FE8" w14:textId="47CBD877" w:rsidR="00CE59A1" w:rsidRDefault="00CE59A1" w:rsidP="00B24001">
      <w:pPr>
        <w:pStyle w:val="ListParagraph"/>
        <w:numPr>
          <w:ilvl w:val="1"/>
          <w:numId w:val="3"/>
        </w:numPr>
        <w:spacing w:after="0" w:line="240" w:lineRule="auto"/>
        <w:ind w:left="851" w:hanging="491"/>
        <w:rPr>
          <w:rFonts w:cs="Arial"/>
        </w:rPr>
      </w:pPr>
      <w:r w:rsidRPr="00CE59A1">
        <w:rPr>
          <w:rFonts w:cs="Arial"/>
        </w:rPr>
        <w:t xml:space="preserve">The Institute of Directors, one of our roundtable participants, publishing </w:t>
      </w:r>
      <w:hyperlink r:id="rId12" w:history="1">
        <w:r w:rsidRPr="00CE59A1">
          <w:rPr>
            <w:rStyle w:val="Hyperlink"/>
            <w:rFonts w:cs="Arial"/>
          </w:rPr>
          <w:t>‘Blueprint for Local Growth in Post-Brexit Britain’</w:t>
        </w:r>
      </w:hyperlink>
      <w:r w:rsidRPr="00CE59A1">
        <w:rPr>
          <w:rFonts w:cs="Arial"/>
        </w:rPr>
        <w:t>, which among other things called for the further consideration on skills devolution and the UK Shared Prosperity Fund</w:t>
      </w:r>
      <w:r w:rsidR="00302DB1">
        <w:rPr>
          <w:rFonts w:cs="Arial"/>
        </w:rPr>
        <w:t xml:space="preserve">, which also aligns with LGA policy lines </w:t>
      </w:r>
      <w:r w:rsidRPr="00CE59A1">
        <w:rPr>
          <w:rFonts w:cs="Arial"/>
        </w:rPr>
        <w:t xml:space="preserve">. </w:t>
      </w:r>
    </w:p>
    <w:p w14:paraId="3B05F754" w14:textId="77777777" w:rsidR="002760B5" w:rsidRPr="00CE59A1" w:rsidRDefault="002760B5" w:rsidP="002760B5">
      <w:pPr>
        <w:pStyle w:val="ListParagraph"/>
        <w:numPr>
          <w:ilvl w:val="0"/>
          <w:numId w:val="0"/>
        </w:numPr>
        <w:spacing w:after="0" w:line="240" w:lineRule="auto"/>
        <w:ind w:left="851"/>
        <w:rPr>
          <w:rFonts w:cs="Arial"/>
        </w:rPr>
      </w:pPr>
    </w:p>
    <w:p w14:paraId="66B13B8A" w14:textId="742D41B0" w:rsidR="00CE59A1" w:rsidRDefault="00CE59A1" w:rsidP="00B24001">
      <w:pPr>
        <w:pStyle w:val="ListParagraph"/>
        <w:numPr>
          <w:ilvl w:val="1"/>
          <w:numId w:val="3"/>
        </w:numPr>
        <w:spacing w:after="0" w:line="240" w:lineRule="auto"/>
        <w:ind w:left="851" w:hanging="491"/>
        <w:rPr>
          <w:rFonts w:cs="Arial"/>
        </w:rPr>
      </w:pPr>
      <w:r w:rsidRPr="00CE59A1">
        <w:rPr>
          <w:rFonts w:cs="Arial"/>
        </w:rPr>
        <w:t xml:space="preserve">Dedicated skills </w:t>
      </w:r>
      <w:r w:rsidR="00565A77">
        <w:rPr>
          <w:rFonts w:cs="Arial"/>
        </w:rPr>
        <w:t>discussions</w:t>
      </w:r>
      <w:r w:rsidR="00565A77" w:rsidRPr="00CE59A1">
        <w:rPr>
          <w:rFonts w:cs="Arial"/>
        </w:rPr>
        <w:t xml:space="preserve"> </w:t>
      </w:r>
      <w:r w:rsidRPr="00CE59A1">
        <w:rPr>
          <w:rFonts w:cs="Arial"/>
        </w:rPr>
        <w:t xml:space="preserve">with stakeholders at both Boards including David Hughes (Association of Colleges), Lesley Giles (Work Foundation), Deirdre Hughes (careers advice) and Barry </w:t>
      </w:r>
      <w:proofErr w:type="spellStart"/>
      <w:r w:rsidRPr="00CE59A1">
        <w:rPr>
          <w:rFonts w:cs="Arial"/>
        </w:rPr>
        <w:t>Sheerman</w:t>
      </w:r>
      <w:proofErr w:type="spellEnd"/>
      <w:r w:rsidRPr="00CE59A1">
        <w:rPr>
          <w:rFonts w:cs="Arial"/>
        </w:rPr>
        <w:t xml:space="preserve"> MP (co–chair of the Skills Commission – </w:t>
      </w:r>
      <w:r w:rsidRPr="000222AD">
        <w:rPr>
          <w:rFonts w:cs="Arial"/>
        </w:rPr>
        <w:t xml:space="preserve">see paragraph </w:t>
      </w:r>
      <w:r w:rsidR="00302DB1" w:rsidRPr="000222AD">
        <w:rPr>
          <w:rFonts w:cs="Arial"/>
        </w:rPr>
        <w:t>1</w:t>
      </w:r>
      <w:r w:rsidR="00EE287C" w:rsidRPr="000222AD">
        <w:rPr>
          <w:rFonts w:cs="Arial"/>
        </w:rPr>
        <w:t>4</w:t>
      </w:r>
      <w:r w:rsidR="00302DB1" w:rsidRPr="000222AD">
        <w:rPr>
          <w:rFonts w:cs="Arial"/>
        </w:rPr>
        <w:t>(a)</w:t>
      </w:r>
      <w:r w:rsidRPr="000222AD">
        <w:rPr>
          <w:rFonts w:cs="Arial"/>
        </w:rPr>
        <w:t>).</w:t>
      </w:r>
    </w:p>
    <w:p w14:paraId="1E01AFC3" w14:textId="77777777" w:rsidR="002760B5" w:rsidRPr="000222AD" w:rsidRDefault="002760B5" w:rsidP="002760B5">
      <w:pPr>
        <w:pStyle w:val="ListParagraph"/>
        <w:numPr>
          <w:ilvl w:val="0"/>
          <w:numId w:val="0"/>
        </w:numPr>
        <w:spacing w:after="0" w:line="240" w:lineRule="auto"/>
        <w:ind w:left="851"/>
        <w:rPr>
          <w:rFonts w:cs="Arial"/>
        </w:rPr>
      </w:pPr>
    </w:p>
    <w:p w14:paraId="3846092E" w14:textId="1BAB6A4F" w:rsidR="00CE59A1" w:rsidRPr="00CE59A1" w:rsidRDefault="00CE59A1" w:rsidP="00B24001">
      <w:pPr>
        <w:pStyle w:val="ListParagraph"/>
        <w:numPr>
          <w:ilvl w:val="1"/>
          <w:numId w:val="3"/>
        </w:numPr>
        <w:spacing w:after="0" w:line="240" w:lineRule="auto"/>
        <w:ind w:left="851" w:hanging="491"/>
        <w:rPr>
          <w:rFonts w:cs="Arial"/>
        </w:rPr>
      </w:pPr>
      <w:r w:rsidRPr="00CE59A1">
        <w:rPr>
          <w:rFonts w:cs="Arial"/>
        </w:rPr>
        <w:t>The LGA</w:t>
      </w:r>
      <w:r w:rsidR="00302DB1">
        <w:rPr>
          <w:rFonts w:cs="Arial"/>
        </w:rPr>
        <w:t xml:space="preserve"> </w:t>
      </w:r>
      <w:r w:rsidRPr="00CE59A1">
        <w:rPr>
          <w:rFonts w:cs="Arial"/>
        </w:rPr>
        <w:t>invited to sit on the expert panel of the Independent Commission on the College of the Future, commissioned by the Association of Colleges.</w:t>
      </w:r>
    </w:p>
    <w:p w14:paraId="58FBBE86" w14:textId="77777777" w:rsidR="00030D93" w:rsidRDefault="00030D93" w:rsidP="00CE59A1">
      <w:pPr>
        <w:pStyle w:val="p1"/>
        <w:jc w:val="both"/>
        <w:rPr>
          <w:rFonts w:ascii="Arial" w:hAnsi="Arial" w:cs="Arial"/>
          <w:i/>
          <w:color w:val="auto"/>
          <w:sz w:val="22"/>
          <w:szCs w:val="22"/>
        </w:rPr>
      </w:pPr>
    </w:p>
    <w:p w14:paraId="361D8DBA" w14:textId="75348CF3" w:rsidR="00CE59A1" w:rsidRPr="00CE59A1" w:rsidRDefault="00CE59A1" w:rsidP="00CE59A1">
      <w:pPr>
        <w:pStyle w:val="p1"/>
        <w:jc w:val="both"/>
        <w:rPr>
          <w:rFonts w:ascii="Arial" w:hAnsi="Arial" w:cs="Arial"/>
          <w:i/>
          <w:color w:val="auto"/>
          <w:sz w:val="22"/>
          <w:szCs w:val="22"/>
        </w:rPr>
      </w:pPr>
      <w:r w:rsidRPr="00CE59A1">
        <w:rPr>
          <w:rFonts w:ascii="Arial" w:hAnsi="Arial" w:cs="Arial"/>
          <w:i/>
          <w:color w:val="auto"/>
          <w:sz w:val="22"/>
          <w:szCs w:val="22"/>
        </w:rPr>
        <w:t xml:space="preserve">Work Local </w:t>
      </w:r>
      <w:r w:rsidR="004E1408">
        <w:rPr>
          <w:rFonts w:ascii="Arial" w:hAnsi="Arial" w:cs="Arial"/>
          <w:i/>
          <w:color w:val="auto"/>
          <w:sz w:val="22"/>
          <w:szCs w:val="22"/>
        </w:rPr>
        <w:t xml:space="preserve">– making our vision a reality: </w:t>
      </w:r>
      <w:r w:rsidRPr="00CE59A1">
        <w:rPr>
          <w:rFonts w:ascii="Arial" w:hAnsi="Arial" w:cs="Arial"/>
          <w:i/>
          <w:color w:val="auto"/>
          <w:sz w:val="22"/>
          <w:szCs w:val="22"/>
        </w:rPr>
        <w:t xml:space="preserve">2019 </w:t>
      </w:r>
      <w:r w:rsidR="004E1408">
        <w:rPr>
          <w:rFonts w:ascii="Arial" w:hAnsi="Arial" w:cs="Arial"/>
          <w:i/>
          <w:color w:val="auto"/>
          <w:sz w:val="22"/>
          <w:szCs w:val="22"/>
        </w:rPr>
        <w:t xml:space="preserve">refresh </w:t>
      </w:r>
    </w:p>
    <w:p w14:paraId="26D2D7BD" w14:textId="77777777" w:rsidR="00CE59A1" w:rsidRPr="00CE59A1" w:rsidRDefault="00CE59A1" w:rsidP="00CE59A1">
      <w:pPr>
        <w:pStyle w:val="p1"/>
        <w:jc w:val="both"/>
        <w:rPr>
          <w:rStyle w:val="s1"/>
          <w:rFonts w:ascii="Arial" w:hAnsi="Arial" w:cs="Arial"/>
          <w:color w:val="auto"/>
          <w:sz w:val="22"/>
          <w:szCs w:val="22"/>
        </w:rPr>
      </w:pPr>
    </w:p>
    <w:p w14:paraId="01AB25DC" w14:textId="56AE0A2A" w:rsidR="00CE59A1" w:rsidRPr="002760B5" w:rsidRDefault="00CE59A1" w:rsidP="00B24001">
      <w:pPr>
        <w:pStyle w:val="p1"/>
        <w:numPr>
          <w:ilvl w:val="0"/>
          <w:numId w:val="3"/>
        </w:numPr>
        <w:jc w:val="both"/>
        <w:rPr>
          <w:rStyle w:val="apple-converted-space"/>
          <w:rFonts w:ascii="Arial" w:hAnsi="Arial" w:cs="Arial"/>
          <w:color w:val="auto"/>
          <w:sz w:val="22"/>
          <w:szCs w:val="22"/>
        </w:rPr>
      </w:pPr>
      <w:r w:rsidRPr="00CE59A1">
        <w:rPr>
          <w:rStyle w:val="s1"/>
          <w:rFonts w:ascii="Arial" w:hAnsi="Arial" w:cs="Arial"/>
          <w:color w:val="auto"/>
          <w:sz w:val="22"/>
          <w:szCs w:val="22"/>
        </w:rPr>
        <w:lastRenderedPageBreak/>
        <w:t xml:space="preserve">At our annual conference in July 2019, the LGA refreshed its proposals for devolved and integrated employment and skills in a report entitled </w:t>
      </w:r>
      <w:r w:rsidRPr="00CE59A1">
        <w:rPr>
          <w:rStyle w:val="s1"/>
          <w:rFonts w:ascii="Arial" w:hAnsi="Arial" w:cs="Arial"/>
          <w:i/>
          <w:color w:val="auto"/>
          <w:sz w:val="22"/>
          <w:szCs w:val="22"/>
        </w:rPr>
        <w:t>Work Local - making our vision a reality</w:t>
      </w:r>
      <w:r w:rsidR="005D555E" w:rsidRPr="005D555E">
        <w:rPr>
          <w:rStyle w:val="s1"/>
          <w:rFonts w:ascii="Arial" w:hAnsi="Arial" w:cs="Arial"/>
          <w:i/>
          <w:color w:val="auto"/>
          <w:sz w:val="22"/>
          <w:szCs w:val="22"/>
        </w:rPr>
        <w:t xml:space="preserve"> </w:t>
      </w:r>
      <w:r w:rsidR="005D555E">
        <w:rPr>
          <w:rStyle w:val="s1"/>
          <w:rFonts w:ascii="Arial" w:hAnsi="Arial" w:cs="Arial"/>
          <w:i/>
          <w:color w:val="auto"/>
          <w:sz w:val="22"/>
          <w:szCs w:val="22"/>
        </w:rPr>
        <w:t xml:space="preserve">– </w:t>
      </w:r>
      <w:r w:rsidR="005D555E" w:rsidRPr="005D555E">
        <w:rPr>
          <w:rStyle w:val="s1"/>
          <w:rFonts w:ascii="Arial" w:hAnsi="Arial" w:cs="Arial"/>
          <w:b/>
          <w:color w:val="auto"/>
          <w:sz w:val="22"/>
          <w:szCs w:val="22"/>
        </w:rPr>
        <w:t xml:space="preserve">see </w:t>
      </w:r>
      <w:r w:rsidR="005D555E" w:rsidRPr="005D555E">
        <w:rPr>
          <w:rStyle w:val="s1"/>
          <w:rFonts w:ascii="Arial" w:hAnsi="Arial" w:cs="Arial"/>
          <w:b/>
          <w:i/>
          <w:color w:val="auto"/>
          <w:sz w:val="22"/>
          <w:szCs w:val="22"/>
        </w:rPr>
        <w:t>Annex A (summary) and Annex D (full version)</w:t>
      </w:r>
      <w:r w:rsidR="005D555E" w:rsidRPr="00CE59A1">
        <w:rPr>
          <w:rStyle w:val="apple-converted-space"/>
          <w:rFonts w:ascii="Arial" w:hAnsi="Arial" w:cs="Arial"/>
          <w:color w:val="auto"/>
          <w:sz w:val="22"/>
          <w:szCs w:val="22"/>
        </w:rPr>
        <w:t>.</w:t>
      </w:r>
      <w:r w:rsidRPr="005D555E">
        <w:rPr>
          <w:rStyle w:val="s1"/>
          <w:rFonts w:ascii="Arial" w:hAnsi="Arial" w:cs="Arial"/>
          <w:color w:val="auto"/>
          <w:sz w:val="22"/>
          <w:szCs w:val="22"/>
        </w:rPr>
        <w:t xml:space="preserve"> </w:t>
      </w:r>
      <w:r w:rsidRPr="00CE59A1">
        <w:rPr>
          <w:rStyle w:val="s1"/>
          <w:rFonts w:ascii="Arial" w:hAnsi="Arial" w:cs="Arial"/>
          <w:color w:val="auto"/>
          <w:sz w:val="22"/>
          <w:szCs w:val="22"/>
        </w:rPr>
        <w:t xml:space="preserve">It captures </w:t>
      </w:r>
      <w:r w:rsidRPr="00CE59A1">
        <w:rPr>
          <w:rFonts w:ascii="Arial" w:hAnsi="Arial" w:cs="Arial"/>
          <w:color w:val="auto"/>
          <w:sz w:val="22"/>
          <w:szCs w:val="22"/>
        </w:rPr>
        <w:t xml:space="preserve">current and future skills and labour market challenges, LGA skills taskforce </w:t>
      </w:r>
      <w:r w:rsidR="005D555E" w:rsidRPr="00CE59A1">
        <w:rPr>
          <w:rFonts w:ascii="Arial" w:hAnsi="Arial" w:cs="Arial"/>
          <w:color w:val="auto"/>
          <w:sz w:val="22"/>
          <w:szCs w:val="22"/>
        </w:rPr>
        <w:t>key findings</w:t>
      </w:r>
      <w:r w:rsidRPr="00CE59A1">
        <w:rPr>
          <w:rFonts w:ascii="Arial" w:hAnsi="Arial" w:cs="Arial"/>
          <w:color w:val="auto"/>
          <w:sz w:val="22"/>
          <w:szCs w:val="22"/>
        </w:rPr>
        <w:t>, updates our lobbying priorities and includes stakeholder endorsements.</w:t>
      </w:r>
      <w:r w:rsidRPr="00CE59A1">
        <w:rPr>
          <w:rStyle w:val="apple-converted-space"/>
          <w:rFonts w:ascii="Arial" w:hAnsi="Arial" w:cs="Arial"/>
          <w:b/>
          <w:color w:val="auto"/>
          <w:sz w:val="22"/>
          <w:szCs w:val="22"/>
        </w:rPr>
        <w:t xml:space="preserve"> </w:t>
      </w:r>
    </w:p>
    <w:p w14:paraId="0E692671" w14:textId="77777777" w:rsidR="002760B5" w:rsidRPr="00CE59A1" w:rsidRDefault="002760B5" w:rsidP="002760B5">
      <w:pPr>
        <w:pStyle w:val="p1"/>
        <w:ind w:left="360"/>
        <w:jc w:val="both"/>
        <w:rPr>
          <w:rStyle w:val="apple-converted-space"/>
          <w:rFonts w:ascii="Arial" w:hAnsi="Arial" w:cs="Arial"/>
          <w:color w:val="auto"/>
          <w:sz w:val="22"/>
          <w:szCs w:val="22"/>
        </w:rPr>
      </w:pPr>
    </w:p>
    <w:p w14:paraId="08197779" w14:textId="481AAC14" w:rsidR="00CE59A1" w:rsidRPr="001E5D75" w:rsidRDefault="00CE59A1" w:rsidP="00B24001">
      <w:pPr>
        <w:pStyle w:val="p1"/>
        <w:numPr>
          <w:ilvl w:val="0"/>
          <w:numId w:val="3"/>
        </w:numPr>
        <w:jc w:val="both"/>
        <w:rPr>
          <w:rStyle w:val="s1"/>
          <w:rFonts w:ascii="Arial" w:hAnsi="Arial" w:cs="Arial"/>
          <w:color w:val="auto"/>
          <w:sz w:val="22"/>
          <w:szCs w:val="22"/>
        </w:rPr>
      </w:pPr>
      <w:r w:rsidRPr="001E5D75">
        <w:rPr>
          <w:rStyle w:val="s1"/>
          <w:rFonts w:ascii="Arial" w:hAnsi="Arial" w:cs="Arial"/>
          <w:color w:val="auto"/>
          <w:sz w:val="22"/>
          <w:szCs w:val="22"/>
        </w:rPr>
        <w:t xml:space="preserve">The need for a more joined up, resourced and locally relevant system was echoed by all panellists at our skills plenary session at which the report was launched. The session was chaired by broadcaster Samira Ahmed. Panellists included </w:t>
      </w:r>
      <w:proofErr w:type="spellStart"/>
      <w:r w:rsidRPr="001E5D75">
        <w:rPr>
          <w:rStyle w:val="s1"/>
          <w:rFonts w:ascii="Arial" w:hAnsi="Arial" w:cs="Arial"/>
          <w:color w:val="auto"/>
          <w:sz w:val="22"/>
          <w:szCs w:val="22"/>
        </w:rPr>
        <w:t>Tej</w:t>
      </w:r>
      <w:proofErr w:type="spellEnd"/>
      <w:r w:rsidRPr="001E5D75">
        <w:rPr>
          <w:rStyle w:val="s1"/>
          <w:rFonts w:ascii="Arial" w:hAnsi="Arial" w:cs="Arial"/>
          <w:color w:val="auto"/>
          <w:sz w:val="22"/>
          <w:szCs w:val="22"/>
        </w:rPr>
        <w:t xml:space="preserve"> Parikh (Institute of Directors), Dr Ann Limb (LEP Ambassador), Sarah </w:t>
      </w:r>
      <w:proofErr w:type="spellStart"/>
      <w:r w:rsidRPr="001E5D75">
        <w:rPr>
          <w:rStyle w:val="s1"/>
          <w:rFonts w:ascii="Arial" w:hAnsi="Arial" w:cs="Arial"/>
          <w:color w:val="auto"/>
          <w:sz w:val="22"/>
          <w:szCs w:val="22"/>
        </w:rPr>
        <w:t>McMonagle</w:t>
      </w:r>
      <w:proofErr w:type="spellEnd"/>
      <w:r w:rsidRPr="001E5D75">
        <w:rPr>
          <w:rStyle w:val="s1"/>
          <w:rFonts w:ascii="Arial" w:hAnsi="Arial" w:cs="Arial"/>
          <w:color w:val="auto"/>
          <w:sz w:val="22"/>
          <w:szCs w:val="22"/>
        </w:rPr>
        <w:t xml:space="preserve"> (Federation of Master Builders), Cllr Susan Hinchcliffe (LGA), </w:t>
      </w:r>
      <w:r w:rsidR="001E5D75" w:rsidRPr="001E5D75">
        <w:rPr>
          <w:rStyle w:val="Emphasis"/>
          <w:rFonts w:ascii="Arial" w:hAnsi="Arial" w:cs="Arial"/>
          <w:b w:val="0"/>
          <w:color w:val="auto"/>
          <w:sz w:val="22"/>
          <w:szCs w:val="22"/>
        </w:rPr>
        <w:t xml:space="preserve">Diane </w:t>
      </w:r>
      <w:proofErr w:type="spellStart"/>
      <w:r w:rsidR="001E5D75" w:rsidRPr="001E5D75">
        <w:rPr>
          <w:rStyle w:val="Emphasis"/>
          <w:rFonts w:ascii="Arial" w:hAnsi="Arial" w:cs="Arial"/>
          <w:b w:val="0"/>
          <w:color w:val="auto"/>
          <w:sz w:val="22"/>
          <w:szCs w:val="22"/>
        </w:rPr>
        <w:t>Grannell</w:t>
      </w:r>
      <w:proofErr w:type="spellEnd"/>
      <w:r w:rsidR="001E5D75" w:rsidRPr="001E5D75">
        <w:rPr>
          <w:rStyle w:val="Emphasis"/>
          <w:rFonts w:ascii="Arial" w:hAnsi="Arial" w:cs="Arial"/>
          <w:color w:val="auto"/>
          <w:sz w:val="22"/>
          <w:szCs w:val="22"/>
        </w:rPr>
        <w:t xml:space="preserve"> </w:t>
      </w:r>
      <w:r w:rsidRPr="001E5D75">
        <w:rPr>
          <w:rStyle w:val="s1"/>
          <w:rFonts w:ascii="Arial" w:hAnsi="Arial" w:cs="Arial"/>
          <w:color w:val="auto"/>
          <w:sz w:val="22"/>
          <w:szCs w:val="22"/>
        </w:rPr>
        <w:t xml:space="preserve">(Association of Colleges). </w:t>
      </w:r>
      <w:r w:rsidR="006630DD">
        <w:rPr>
          <w:rStyle w:val="s1"/>
          <w:rFonts w:ascii="Arial" w:hAnsi="Arial" w:cs="Arial"/>
          <w:color w:val="auto"/>
          <w:sz w:val="22"/>
          <w:szCs w:val="22"/>
        </w:rPr>
        <w:t xml:space="preserve">Click </w:t>
      </w:r>
      <w:hyperlink r:id="rId13" w:history="1">
        <w:r w:rsidR="006630DD" w:rsidRPr="006630DD">
          <w:rPr>
            <w:rStyle w:val="Hyperlink"/>
            <w:rFonts w:ascii="Arial" w:hAnsi="Arial" w:cs="Arial"/>
            <w:sz w:val="22"/>
            <w:szCs w:val="22"/>
          </w:rPr>
          <w:t>here</w:t>
        </w:r>
      </w:hyperlink>
      <w:r w:rsidR="006630DD">
        <w:rPr>
          <w:rStyle w:val="s1"/>
          <w:rFonts w:ascii="Arial" w:hAnsi="Arial" w:cs="Arial"/>
          <w:color w:val="auto"/>
          <w:sz w:val="22"/>
          <w:szCs w:val="22"/>
        </w:rPr>
        <w:t xml:space="preserve"> to listen to the session.</w:t>
      </w:r>
    </w:p>
    <w:p w14:paraId="00A3C36F" w14:textId="77777777" w:rsidR="00CE59A1" w:rsidRDefault="00CE59A1" w:rsidP="00CE59A1">
      <w:pPr>
        <w:spacing w:after="0" w:line="240" w:lineRule="auto"/>
        <w:ind w:left="0" w:firstLine="0"/>
        <w:jc w:val="both"/>
        <w:rPr>
          <w:rFonts w:cs="Arial"/>
        </w:rPr>
      </w:pPr>
    </w:p>
    <w:p w14:paraId="7A46E9D0" w14:textId="1C4FA601" w:rsidR="00CE59A1" w:rsidRDefault="00CE59A1" w:rsidP="00B24001">
      <w:pPr>
        <w:pStyle w:val="ListParagraph"/>
        <w:numPr>
          <w:ilvl w:val="0"/>
          <w:numId w:val="3"/>
        </w:numPr>
        <w:spacing w:after="0" w:line="240" w:lineRule="auto"/>
        <w:jc w:val="both"/>
        <w:rPr>
          <w:rFonts w:cs="Arial"/>
        </w:rPr>
      </w:pPr>
      <w:r w:rsidRPr="00CE59A1">
        <w:rPr>
          <w:rFonts w:cs="Arial"/>
        </w:rPr>
        <w:t>We have also developed written and video case studies to highlight the benefits of locally designed initiatives, some of which involve customer perspectives. So far, we have case material from Bradford, Essex, Gloucestershire, Greater Manchester, Nottingham, Staffordshire and Southampton and Portsmouth</w:t>
      </w:r>
      <w:r w:rsidR="000437DF">
        <w:rPr>
          <w:rFonts w:cs="Arial"/>
        </w:rPr>
        <w:t xml:space="preserve">. They can be viewed </w:t>
      </w:r>
      <w:hyperlink r:id="rId14" w:history="1">
        <w:r w:rsidR="000437DF" w:rsidRPr="000437DF">
          <w:rPr>
            <w:rStyle w:val="Hyperlink"/>
            <w:rFonts w:cs="Arial"/>
          </w:rPr>
          <w:t>here</w:t>
        </w:r>
      </w:hyperlink>
      <w:r w:rsidRPr="00CE59A1">
        <w:rPr>
          <w:rFonts w:cs="Arial"/>
        </w:rPr>
        <w:t xml:space="preserve">. </w:t>
      </w:r>
      <w:r w:rsidRPr="00CE59A1">
        <w:rPr>
          <w:rFonts w:cs="Arial"/>
          <w:b/>
        </w:rPr>
        <w:t>Officers are looking to expand the range of case material</w:t>
      </w:r>
      <w:r w:rsidR="001E5D75">
        <w:rPr>
          <w:rFonts w:cs="Arial"/>
          <w:b/>
        </w:rPr>
        <w:t xml:space="preserve">. A </w:t>
      </w:r>
      <w:r w:rsidRPr="00CE59A1">
        <w:rPr>
          <w:rFonts w:cs="Arial"/>
          <w:b/>
        </w:rPr>
        <w:t xml:space="preserve">Member </w:t>
      </w:r>
      <w:r w:rsidR="000437DF">
        <w:rPr>
          <w:rFonts w:cs="Arial"/>
          <w:b/>
        </w:rPr>
        <w:t xml:space="preserve">steer, </w:t>
      </w:r>
      <w:r w:rsidRPr="00CE59A1">
        <w:rPr>
          <w:rFonts w:cs="Arial"/>
          <w:b/>
        </w:rPr>
        <w:t xml:space="preserve">suggestions and </w:t>
      </w:r>
      <w:r w:rsidR="000437DF">
        <w:rPr>
          <w:rFonts w:cs="Arial"/>
          <w:b/>
        </w:rPr>
        <w:t xml:space="preserve">local </w:t>
      </w:r>
      <w:r w:rsidRPr="00CE59A1">
        <w:rPr>
          <w:rFonts w:cs="Arial"/>
          <w:b/>
        </w:rPr>
        <w:t xml:space="preserve">contacts </w:t>
      </w:r>
      <w:r w:rsidR="000437DF">
        <w:rPr>
          <w:rFonts w:cs="Arial"/>
          <w:b/>
        </w:rPr>
        <w:t>on developing this further</w:t>
      </w:r>
      <w:r w:rsidR="00F256C2">
        <w:rPr>
          <w:rFonts w:cs="Arial"/>
          <w:b/>
        </w:rPr>
        <w:t xml:space="preserve"> would be welcome</w:t>
      </w:r>
      <w:r w:rsidRPr="00CE59A1">
        <w:rPr>
          <w:rFonts w:cs="Arial"/>
        </w:rPr>
        <w:t>.</w:t>
      </w:r>
    </w:p>
    <w:p w14:paraId="4BE128A4" w14:textId="77777777" w:rsidR="001E5D75" w:rsidRDefault="001E5D75" w:rsidP="00CE59A1">
      <w:pPr>
        <w:pStyle w:val="xmsonormal"/>
        <w:jc w:val="both"/>
        <w:rPr>
          <w:lang w:eastAsia="en-US"/>
        </w:rPr>
      </w:pPr>
    </w:p>
    <w:p w14:paraId="19150C23" w14:textId="0D3A19D0" w:rsidR="00CE59A1" w:rsidRPr="00CE59A1" w:rsidRDefault="00CE59A1" w:rsidP="00CE59A1">
      <w:pPr>
        <w:pStyle w:val="xmsonormal"/>
        <w:jc w:val="both"/>
        <w:rPr>
          <w:rFonts w:eastAsia="Times New Roman"/>
          <w:i/>
        </w:rPr>
      </w:pPr>
      <w:r w:rsidRPr="00CE59A1">
        <w:rPr>
          <w:rFonts w:eastAsia="Times New Roman"/>
          <w:i/>
        </w:rPr>
        <w:t xml:space="preserve">Engaging Westminster and Whitehall </w:t>
      </w:r>
    </w:p>
    <w:p w14:paraId="258D33FF" w14:textId="77777777" w:rsidR="00CE59A1" w:rsidRDefault="00CE59A1" w:rsidP="00CE59A1">
      <w:pPr>
        <w:spacing w:after="0" w:line="240" w:lineRule="auto"/>
        <w:ind w:left="0" w:firstLine="0"/>
        <w:jc w:val="both"/>
        <w:rPr>
          <w:rFonts w:cs="Arial"/>
        </w:rPr>
      </w:pPr>
    </w:p>
    <w:p w14:paraId="4CDE5D55" w14:textId="21A3EF2B" w:rsidR="00CE59A1" w:rsidRPr="00CE59A1" w:rsidRDefault="00CD3DAC" w:rsidP="00B24001">
      <w:pPr>
        <w:pStyle w:val="ListParagraph"/>
        <w:numPr>
          <w:ilvl w:val="0"/>
          <w:numId w:val="3"/>
        </w:numPr>
        <w:spacing w:after="0" w:line="240" w:lineRule="auto"/>
        <w:jc w:val="both"/>
        <w:rPr>
          <w:rFonts w:eastAsia="Times New Roman" w:cs="Arial"/>
        </w:rPr>
      </w:pPr>
      <w:r>
        <w:rPr>
          <w:rFonts w:eastAsia="Times New Roman" w:cs="Arial"/>
        </w:rPr>
        <w:t>We</w:t>
      </w:r>
      <w:r w:rsidR="00CE59A1" w:rsidRPr="00CE59A1">
        <w:rPr>
          <w:rFonts w:eastAsia="Times New Roman" w:cs="Arial"/>
        </w:rPr>
        <w:t xml:space="preserve"> will continue to look for opportunities to get </w:t>
      </w:r>
      <w:r w:rsidRPr="00CE59A1">
        <w:rPr>
          <w:rFonts w:eastAsia="Times New Roman" w:cs="Arial"/>
        </w:rPr>
        <w:t xml:space="preserve">traction on our </w:t>
      </w:r>
      <w:r>
        <w:rPr>
          <w:rFonts w:eastAsia="Times New Roman" w:cs="Arial"/>
        </w:rPr>
        <w:t xml:space="preserve">refreshed </w:t>
      </w:r>
      <w:r w:rsidRPr="00CE59A1">
        <w:rPr>
          <w:rFonts w:eastAsia="Times New Roman" w:cs="Arial"/>
        </w:rPr>
        <w:t>Work Local recommendations</w:t>
      </w:r>
      <w:r w:rsidR="00CE59A1" w:rsidRPr="00CE59A1">
        <w:rPr>
          <w:rFonts w:eastAsia="Times New Roman" w:cs="Arial"/>
        </w:rPr>
        <w:t xml:space="preserve">.  Some examples of how we are doing that include: </w:t>
      </w:r>
    </w:p>
    <w:p w14:paraId="09AF517C" w14:textId="77777777" w:rsidR="00CE59A1" w:rsidRPr="00CE59A1" w:rsidRDefault="00CE59A1" w:rsidP="00CE59A1">
      <w:pPr>
        <w:spacing w:after="0" w:line="240" w:lineRule="auto"/>
        <w:jc w:val="both"/>
        <w:rPr>
          <w:rFonts w:eastAsia="Times New Roman" w:cs="Arial"/>
        </w:rPr>
      </w:pPr>
    </w:p>
    <w:p w14:paraId="56EA8BD3" w14:textId="003B6EB0" w:rsidR="002760B5" w:rsidRDefault="00CE59A1" w:rsidP="008F7982">
      <w:pPr>
        <w:pStyle w:val="p1"/>
        <w:numPr>
          <w:ilvl w:val="1"/>
          <w:numId w:val="3"/>
        </w:numPr>
        <w:ind w:left="851" w:hanging="491"/>
        <w:jc w:val="both"/>
        <w:rPr>
          <w:rStyle w:val="s1"/>
          <w:rFonts w:ascii="Arial" w:hAnsi="Arial" w:cs="Arial"/>
          <w:color w:val="auto"/>
          <w:sz w:val="22"/>
          <w:szCs w:val="22"/>
        </w:rPr>
      </w:pPr>
      <w:r w:rsidRPr="00CE59A1">
        <w:rPr>
          <w:rStyle w:val="s1"/>
          <w:rFonts w:ascii="Arial" w:hAnsi="Arial" w:cs="Arial"/>
          <w:i/>
          <w:color w:val="auto"/>
          <w:sz w:val="22"/>
          <w:szCs w:val="22"/>
        </w:rPr>
        <w:t>Skills Commission inquiry:</w:t>
      </w:r>
      <w:r w:rsidRPr="00CE59A1">
        <w:rPr>
          <w:rStyle w:val="s1"/>
          <w:rFonts w:ascii="Arial" w:hAnsi="Arial" w:cs="Arial"/>
          <w:color w:val="auto"/>
          <w:sz w:val="22"/>
          <w:szCs w:val="22"/>
        </w:rPr>
        <w:t xml:space="preserve"> An influential Skills Commission inquiry, co-chaired by Sir John Hayes CBE MP and Barry </w:t>
      </w:r>
      <w:proofErr w:type="spellStart"/>
      <w:r w:rsidRPr="00CE59A1">
        <w:rPr>
          <w:rStyle w:val="s1"/>
          <w:rFonts w:ascii="Arial" w:hAnsi="Arial" w:cs="Arial"/>
          <w:color w:val="auto"/>
          <w:sz w:val="22"/>
          <w:szCs w:val="22"/>
        </w:rPr>
        <w:t>Sheerman</w:t>
      </w:r>
      <w:proofErr w:type="spellEnd"/>
      <w:r w:rsidRPr="00CE59A1">
        <w:rPr>
          <w:rStyle w:val="s1"/>
          <w:rFonts w:ascii="Arial" w:hAnsi="Arial" w:cs="Arial"/>
          <w:color w:val="auto"/>
          <w:sz w:val="22"/>
          <w:szCs w:val="22"/>
        </w:rPr>
        <w:t xml:space="preserve"> MP aims to set out a blueprint for further education and skills in England that can reflect local need and future economic and social priorities. The LGA has been </w:t>
      </w:r>
      <w:r w:rsidR="00C121F2">
        <w:rPr>
          <w:rStyle w:val="s1"/>
          <w:rFonts w:ascii="Arial" w:hAnsi="Arial" w:cs="Arial"/>
          <w:color w:val="auto"/>
          <w:sz w:val="22"/>
          <w:szCs w:val="22"/>
        </w:rPr>
        <w:t xml:space="preserve">involved in </w:t>
      </w:r>
      <w:r w:rsidRPr="00CE59A1">
        <w:rPr>
          <w:rStyle w:val="s1"/>
          <w:rFonts w:ascii="Arial" w:hAnsi="Arial" w:cs="Arial"/>
          <w:color w:val="auto"/>
          <w:sz w:val="22"/>
          <w:szCs w:val="22"/>
        </w:rPr>
        <w:t>the steering group and submitted Work Local as evidence. The inquiry is expected to announce it</w:t>
      </w:r>
      <w:r w:rsidR="00201E00">
        <w:rPr>
          <w:rStyle w:val="s1"/>
          <w:rFonts w:ascii="Arial" w:hAnsi="Arial" w:cs="Arial"/>
          <w:color w:val="auto"/>
          <w:sz w:val="22"/>
          <w:szCs w:val="22"/>
        </w:rPr>
        <w:t>s</w:t>
      </w:r>
      <w:r w:rsidRPr="00CE59A1">
        <w:rPr>
          <w:rStyle w:val="s1"/>
          <w:rFonts w:ascii="Arial" w:hAnsi="Arial" w:cs="Arial"/>
          <w:color w:val="auto"/>
          <w:sz w:val="22"/>
          <w:szCs w:val="22"/>
        </w:rPr>
        <w:t xml:space="preserve"> recommendations in </w:t>
      </w:r>
      <w:r w:rsidR="00C121F2">
        <w:rPr>
          <w:rStyle w:val="s1"/>
          <w:rFonts w:ascii="Arial" w:hAnsi="Arial" w:cs="Arial"/>
          <w:color w:val="auto"/>
          <w:sz w:val="22"/>
          <w:szCs w:val="22"/>
        </w:rPr>
        <w:t>mid-November</w:t>
      </w:r>
      <w:r w:rsidRPr="00CE59A1">
        <w:rPr>
          <w:rStyle w:val="s1"/>
          <w:rFonts w:ascii="Arial" w:hAnsi="Arial" w:cs="Arial"/>
          <w:color w:val="auto"/>
          <w:sz w:val="22"/>
          <w:szCs w:val="22"/>
        </w:rPr>
        <w:t xml:space="preserve"> 2019 in Parliament.</w:t>
      </w:r>
      <w:r w:rsidR="00C121F2">
        <w:rPr>
          <w:rStyle w:val="s1"/>
          <w:rFonts w:ascii="Arial" w:hAnsi="Arial" w:cs="Arial"/>
          <w:color w:val="auto"/>
          <w:sz w:val="22"/>
          <w:szCs w:val="22"/>
        </w:rPr>
        <w:t xml:space="preserve"> The Chairs of this Board and </w:t>
      </w:r>
      <w:r w:rsidR="00D62D41">
        <w:rPr>
          <w:rStyle w:val="s1"/>
          <w:rFonts w:ascii="Arial" w:hAnsi="Arial" w:cs="Arial"/>
          <w:color w:val="auto"/>
          <w:sz w:val="22"/>
          <w:szCs w:val="22"/>
        </w:rPr>
        <w:t xml:space="preserve">People and Places Board </w:t>
      </w:r>
      <w:r w:rsidR="00C121F2">
        <w:rPr>
          <w:rStyle w:val="s1"/>
          <w:rFonts w:ascii="Arial" w:hAnsi="Arial" w:cs="Arial"/>
          <w:color w:val="auto"/>
          <w:sz w:val="22"/>
          <w:szCs w:val="22"/>
        </w:rPr>
        <w:t xml:space="preserve">will be invited. </w:t>
      </w:r>
      <w:r w:rsidRPr="00CE59A1">
        <w:rPr>
          <w:rStyle w:val="s1"/>
          <w:rFonts w:ascii="Arial" w:hAnsi="Arial" w:cs="Arial"/>
          <w:color w:val="auto"/>
          <w:sz w:val="22"/>
          <w:szCs w:val="22"/>
        </w:rPr>
        <w:t xml:space="preserve"> </w:t>
      </w:r>
    </w:p>
    <w:p w14:paraId="03A764BA" w14:textId="77777777" w:rsidR="002760B5" w:rsidRDefault="002760B5" w:rsidP="002760B5">
      <w:pPr>
        <w:pStyle w:val="p1"/>
        <w:ind w:left="851"/>
        <w:jc w:val="both"/>
        <w:rPr>
          <w:rStyle w:val="s1"/>
          <w:rFonts w:ascii="Arial" w:hAnsi="Arial" w:cs="Arial"/>
          <w:color w:val="auto"/>
          <w:sz w:val="22"/>
          <w:szCs w:val="22"/>
        </w:rPr>
      </w:pPr>
    </w:p>
    <w:p w14:paraId="1B6653AC" w14:textId="339203C5" w:rsidR="00CE59A1" w:rsidRPr="002760B5" w:rsidRDefault="002760B5" w:rsidP="00B24001">
      <w:pPr>
        <w:pStyle w:val="p1"/>
        <w:numPr>
          <w:ilvl w:val="1"/>
          <w:numId w:val="3"/>
        </w:numPr>
        <w:ind w:left="851" w:hanging="491"/>
        <w:jc w:val="both"/>
        <w:rPr>
          <w:rFonts w:ascii="Arial" w:hAnsi="Arial" w:cs="Arial"/>
          <w:color w:val="auto"/>
          <w:sz w:val="22"/>
          <w:szCs w:val="22"/>
        </w:rPr>
      </w:pPr>
      <w:r>
        <w:rPr>
          <w:rStyle w:val="s1"/>
          <w:rFonts w:ascii="Arial" w:hAnsi="Arial" w:cs="Arial"/>
          <w:i/>
          <w:color w:val="auto"/>
          <w:sz w:val="22"/>
          <w:szCs w:val="22"/>
        </w:rPr>
        <w:t>D</w:t>
      </w:r>
      <w:r w:rsidR="00CE59A1" w:rsidRPr="002760B5">
        <w:rPr>
          <w:rStyle w:val="s1"/>
          <w:rFonts w:ascii="Arial" w:hAnsi="Arial" w:cs="Arial"/>
          <w:i/>
          <w:color w:val="auto"/>
          <w:sz w:val="22"/>
          <w:szCs w:val="22"/>
        </w:rPr>
        <w:t>evolution APPG</w:t>
      </w:r>
      <w:r w:rsidR="00CE59A1" w:rsidRPr="002760B5">
        <w:rPr>
          <w:rStyle w:val="s1"/>
          <w:rFonts w:ascii="Arial" w:hAnsi="Arial" w:cs="Arial"/>
          <w:color w:val="auto"/>
          <w:sz w:val="22"/>
          <w:szCs w:val="22"/>
        </w:rPr>
        <w:t xml:space="preserve">: </w:t>
      </w:r>
      <w:r w:rsidR="00CE59A1" w:rsidRPr="002760B5">
        <w:rPr>
          <w:rFonts w:ascii="Arial" w:hAnsi="Arial" w:cs="Arial"/>
          <w:color w:val="auto"/>
          <w:sz w:val="22"/>
          <w:szCs w:val="22"/>
        </w:rPr>
        <w:t xml:space="preserve">The All Party Parliamentary Group (APPG) on Reform, Decentralisation and Devolution, </w:t>
      </w:r>
      <w:r w:rsidR="006630DD" w:rsidRPr="002760B5">
        <w:rPr>
          <w:rFonts w:ascii="Arial" w:hAnsi="Arial" w:cs="Arial"/>
          <w:color w:val="auto"/>
          <w:sz w:val="22"/>
          <w:szCs w:val="22"/>
        </w:rPr>
        <w:t xml:space="preserve">scheduled for </w:t>
      </w:r>
      <w:r w:rsidR="00CE59A1" w:rsidRPr="002760B5">
        <w:rPr>
          <w:rFonts w:ascii="Arial" w:hAnsi="Arial" w:cs="Arial"/>
          <w:color w:val="auto"/>
          <w:sz w:val="22"/>
          <w:szCs w:val="22"/>
        </w:rPr>
        <w:t>Tuesday 15 October in Parliament</w:t>
      </w:r>
      <w:r w:rsidR="006630DD" w:rsidRPr="002760B5">
        <w:rPr>
          <w:rFonts w:ascii="Arial" w:hAnsi="Arial" w:cs="Arial"/>
          <w:color w:val="auto"/>
          <w:sz w:val="22"/>
          <w:szCs w:val="22"/>
        </w:rPr>
        <w:t>, will focus on Work Local. The LGA provides the secretariat and is in the process of organi</w:t>
      </w:r>
      <w:r w:rsidR="008D79D5" w:rsidRPr="002760B5">
        <w:rPr>
          <w:rFonts w:ascii="Arial" w:hAnsi="Arial" w:cs="Arial"/>
          <w:color w:val="auto"/>
          <w:sz w:val="22"/>
          <w:szCs w:val="22"/>
        </w:rPr>
        <w:t>sing a ‘marketplace’ of several</w:t>
      </w:r>
      <w:r w:rsidR="006630DD" w:rsidRPr="002760B5">
        <w:rPr>
          <w:rFonts w:ascii="Arial" w:hAnsi="Arial" w:cs="Arial"/>
          <w:color w:val="auto"/>
          <w:sz w:val="22"/>
          <w:szCs w:val="22"/>
        </w:rPr>
        <w:t xml:space="preserve"> councils and combined authorities doing innovative work in this field</w:t>
      </w:r>
      <w:r w:rsidR="00CE59A1" w:rsidRPr="002760B5">
        <w:rPr>
          <w:rFonts w:ascii="Arial" w:hAnsi="Arial" w:cs="Arial"/>
          <w:color w:val="auto"/>
          <w:sz w:val="22"/>
          <w:szCs w:val="22"/>
        </w:rPr>
        <w:t xml:space="preserve"> to highlight the benefits of </w:t>
      </w:r>
      <w:r w:rsidR="008D79D5" w:rsidRPr="002760B5">
        <w:rPr>
          <w:rFonts w:ascii="Arial" w:hAnsi="Arial" w:cs="Arial"/>
          <w:color w:val="auto"/>
          <w:sz w:val="22"/>
          <w:szCs w:val="22"/>
        </w:rPr>
        <w:t xml:space="preserve">placed based / </w:t>
      </w:r>
      <w:r w:rsidR="00CD3DAC" w:rsidRPr="002760B5">
        <w:rPr>
          <w:rFonts w:ascii="Arial" w:hAnsi="Arial" w:cs="Arial"/>
          <w:color w:val="auto"/>
          <w:sz w:val="22"/>
          <w:szCs w:val="22"/>
        </w:rPr>
        <w:t>devolved</w:t>
      </w:r>
      <w:r w:rsidR="00CE59A1" w:rsidRPr="002760B5">
        <w:rPr>
          <w:rFonts w:ascii="Arial" w:hAnsi="Arial" w:cs="Arial"/>
          <w:color w:val="auto"/>
          <w:sz w:val="22"/>
          <w:szCs w:val="22"/>
        </w:rPr>
        <w:t xml:space="preserve"> </w:t>
      </w:r>
      <w:r w:rsidR="00CD3DAC" w:rsidRPr="002760B5">
        <w:rPr>
          <w:rFonts w:ascii="Arial" w:hAnsi="Arial" w:cs="Arial"/>
          <w:color w:val="auto"/>
          <w:sz w:val="22"/>
          <w:szCs w:val="22"/>
        </w:rPr>
        <w:t xml:space="preserve">approach </w:t>
      </w:r>
      <w:r w:rsidR="00CE59A1" w:rsidRPr="002760B5">
        <w:rPr>
          <w:rFonts w:ascii="Arial" w:hAnsi="Arial" w:cs="Arial"/>
          <w:color w:val="auto"/>
          <w:sz w:val="22"/>
          <w:szCs w:val="22"/>
        </w:rPr>
        <w:t>to parliamentarians</w:t>
      </w:r>
      <w:r w:rsidR="00C121F2" w:rsidRPr="002760B5">
        <w:rPr>
          <w:rFonts w:ascii="Arial" w:hAnsi="Arial" w:cs="Arial"/>
          <w:color w:val="auto"/>
          <w:sz w:val="22"/>
          <w:szCs w:val="22"/>
        </w:rPr>
        <w:t xml:space="preserve"> to address skills and labour market challenges and opportunities</w:t>
      </w:r>
      <w:r w:rsidR="00CE59A1" w:rsidRPr="002760B5">
        <w:rPr>
          <w:rFonts w:ascii="Arial" w:hAnsi="Arial" w:cs="Arial"/>
          <w:color w:val="auto"/>
          <w:sz w:val="22"/>
          <w:szCs w:val="22"/>
        </w:rPr>
        <w:t>.</w:t>
      </w:r>
      <w:r w:rsidR="008D79D5" w:rsidRPr="002760B5">
        <w:rPr>
          <w:rFonts w:ascii="Arial" w:hAnsi="Arial" w:cs="Arial"/>
          <w:color w:val="auto"/>
          <w:sz w:val="22"/>
          <w:szCs w:val="22"/>
        </w:rPr>
        <w:t xml:space="preserve"> Digital conte</w:t>
      </w:r>
      <w:r w:rsidR="00565A77" w:rsidRPr="002760B5">
        <w:rPr>
          <w:rFonts w:ascii="Arial" w:hAnsi="Arial" w:cs="Arial"/>
          <w:color w:val="auto"/>
          <w:sz w:val="22"/>
          <w:szCs w:val="22"/>
        </w:rPr>
        <w:t>n</w:t>
      </w:r>
      <w:r w:rsidR="008D79D5" w:rsidRPr="002760B5">
        <w:rPr>
          <w:rFonts w:ascii="Arial" w:hAnsi="Arial" w:cs="Arial"/>
          <w:color w:val="auto"/>
          <w:sz w:val="22"/>
          <w:szCs w:val="22"/>
        </w:rPr>
        <w:t>t will be developed</w:t>
      </w:r>
      <w:r w:rsidR="00CE59A1" w:rsidRPr="002760B5">
        <w:rPr>
          <w:rFonts w:ascii="Arial" w:hAnsi="Arial" w:cs="Arial"/>
          <w:color w:val="auto"/>
          <w:sz w:val="22"/>
          <w:szCs w:val="22"/>
        </w:rPr>
        <w:t xml:space="preserve">. </w:t>
      </w:r>
      <w:r w:rsidR="008D79D5" w:rsidRPr="002760B5">
        <w:rPr>
          <w:rFonts w:ascii="Arial" w:hAnsi="Arial" w:cs="Arial"/>
          <w:color w:val="auto"/>
          <w:sz w:val="22"/>
          <w:szCs w:val="22"/>
        </w:rPr>
        <w:t xml:space="preserve"> </w:t>
      </w:r>
    </w:p>
    <w:p w14:paraId="3FA4A3CF" w14:textId="77777777" w:rsidR="00CE59A1" w:rsidRPr="00CE59A1" w:rsidRDefault="00CE59A1" w:rsidP="00CE59A1">
      <w:pPr>
        <w:pStyle w:val="p1"/>
        <w:rPr>
          <w:rFonts w:ascii="Arial" w:hAnsi="Arial" w:cs="Arial"/>
          <w:color w:val="auto"/>
          <w:sz w:val="22"/>
          <w:szCs w:val="22"/>
        </w:rPr>
      </w:pPr>
    </w:p>
    <w:p w14:paraId="3AD8035C" w14:textId="012386C8" w:rsidR="00E837D4" w:rsidRPr="00AC08B1" w:rsidRDefault="00CE59A1" w:rsidP="00B24001">
      <w:pPr>
        <w:pStyle w:val="p1"/>
        <w:numPr>
          <w:ilvl w:val="1"/>
          <w:numId w:val="3"/>
        </w:numPr>
        <w:ind w:left="851" w:hanging="491"/>
        <w:jc w:val="both"/>
        <w:rPr>
          <w:rStyle w:val="s1"/>
          <w:rFonts w:ascii="Arial" w:hAnsi="Arial" w:cs="Arial"/>
          <w:color w:val="auto"/>
          <w:sz w:val="22"/>
          <w:szCs w:val="22"/>
        </w:rPr>
      </w:pPr>
      <w:r w:rsidRPr="00AC08B1">
        <w:rPr>
          <w:rStyle w:val="s1"/>
          <w:rFonts w:ascii="Arial" w:hAnsi="Arial" w:cs="Arial"/>
          <w:i/>
          <w:color w:val="auto"/>
          <w:sz w:val="22"/>
          <w:szCs w:val="22"/>
        </w:rPr>
        <w:t>The Gover</w:t>
      </w:r>
      <w:r w:rsidR="008D79D5">
        <w:rPr>
          <w:rStyle w:val="s1"/>
          <w:rFonts w:ascii="Arial" w:hAnsi="Arial" w:cs="Arial"/>
          <w:i/>
          <w:color w:val="auto"/>
          <w:sz w:val="22"/>
          <w:szCs w:val="22"/>
        </w:rPr>
        <w:t>nment:</w:t>
      </w:r>
      <w:r w:rsidR="00F256C2">
        <w:rPr>
          <w:rFonts w:ascii="Arial" w:hAnsi="Arial" w:cs="Arial"/>
          <w:color w:val="auto"/>
          <w:sz w:val="22"/>
          <w:szCs w:val="22"/>
        </w:rPr>
        <w:t xml:space="preserve"> </w:t>
      </w:r>
      <w:r w:rsidR="00AC08B1" w:rsidRPr="00AC08B1">
        <w:rPr>
          <w:rFonts w:ascii="Arial" w:hAnsi="Arial" w:cs="Arial"/>
          <w:color w:val="auto"/>
          <w:sz w:val="22"/>
          <w:szCs w:val="22"/>
        </w:rPr>
        <w:t xml:space="preserve">Whitehall departments </w:t>
      </w:r>
      <w:r w:rsidR="008D79D5">
        <w:rPr>
          <w:rFonts w:ascii="Arial" w:hAnsi="Arial" w:cs="Arial"/>
          <w:color w:val="auto"/>
          <w:sz w:val="22"/>
          <w:szCs w:val="22"/>
        </w:rPr>
        <w:t xml:space="preserve">relevant to Work Local </w:t>
      </w:r>
      <w:r w:rsidR="00F256C2">
        <w:rPr>
          <w:rFonts w:ascii="Arial" w:hAnsi="Arial" w:cs="Arial"/>
          <w:color w:val="auto"/>
          <w:sz w:val="22"/>
          <w:szCs w:val="22"/>
        </w:rPr>
        <w:t>include the</w:t>
      </w:r>
      <w:r w:rsidR="00AC08B1" w:rsidRPr="00AC08B1">
        <w:rPr>
          <w:rFonts w:ascii="Arial" w:hAnsi="Arial" w:cs="Arial"/>
          <w:color w:val="auto"/>
          <w:sz w:val="22"/>
          <w:szCs w:val="22"/>
        </w:rPr>
        <w:t xml:space="preserve"> </w:t>
      </w:r>
      <w:r w:rsidR="00AC08B1" w:rsidRPr="00AC08B1">
        <w:rPr>
          <w:rFonts w:ascii="Arial" w:hAnsi="Arial" w:cs="Arial"/>
          <w:bCs/>
          <w:color w:val="auto"/>
          <w:sz w:val="22"/>
          <w:szCs w:val="22"/>
        </w:rPr>
        <w:t>Ministry of Housing</w:t>
      </w:r>
      <w:r w:rsidR="00F256C2">
        <w:rPr>
          <w:rFonts w:ascii="Arial" w:hAnsi="Arial" w:cs="Arial"/>
          <w:bCs/>
          <w:color w:val="auto"/>
          <w:sz w:val="22"/>
          <w:szCs w:val="22"/>
        </w:rPr>
        <w:t>,</w:t>
      </w:r>
      <w:r w:rsidR="00AC08B1" w:rsidRPr="00AC08B1">
        <w:rPr>
          <w:rFonts w:ascii="Arial" w:hAnsi="Arial" w:cs="Arial"/>
          <w:bCs/>
          <w:color w:val="auto"/>
          <w:sz w:val="22"/>
          <w:szCs w:val="22"/>
        </w:rPr>
        <w:t xml:space="preserve"> Communities and Local Government (MHCLG), Department for Education (</w:t>
      </w:r>
      <w:proofErr w:type="spellStart"/>
      <w:r w:rsidR="00AC08B1" w:rsidRPr="00AC08B1">
        <w:rPr>
          <w:rFonts w:ascii="Arial" w:hAnsi="Arial" w:cs="Arial"/>
          <w:bCs/>
          <w:color w:val="auto"/>
          <w:sz w:val="22"/>
          <w:szCs w:val="22"/>
        </w:rPr>
        <w:t>DfE</w:t>
      </w:r>
      <w:proofErr w:type="spellEnd"/>
      <w:r w:rsidR="00AC08B1" w:rsidRPr="00AC08B1">
        <w:rPr>
          <w:rFonts w:ascii="Arial" w:hAnsi="Arial" w:cs="Arial"/>
          <w:bCs/>
          <w:color w:val="auto"/>
          <w:sz w:val="22"/>
          <w:szCs w:val="22"/>
        </w:rPr>
        <w:t>)</w:t>
      </w:r>
      <w:r w:rsidR="000222AD">
        <w:rPr>
          <w:rFonts w:ascii="Arial" w:hAnsi="Arial" w:cs="Arial"/>
          <w:bCs/>
          <w:color w:val="auto"/>
          <w:sz w:val="22"/>
          <w:szCs w:val="22"/>
        </w:rPr>
        <w:t>,</w:t>
      </w:r>
      <w:r w:rsidR="00AC08B1" w:rsidRPr="00AC08B1">
        <w:rPr>
          <w:rFonts w:ascii="Arial" w:hAnsi="Arial" w:cs="Arial"/>
          <w:bCs/>
          <w:color w:val="auto"/>
          <w:sz w:val="22"/>
          <w:szCs w:val="22"/>
        </w:rPr>
        <w:t xml:space="preserve"> Department for Work and Pensions (DWP), </w:t>
      </w:r>
      <w:r w:rsidR="00AC08B1" w:rsidRPr="00AC08B1">
        <w:rPr>
          <w:rFonts w:ascii="Arial" w:hAnsi="Arial" w:cs="Arial"/>
          <w:color w:val="auto"/>
          <w:sz w:val="22"/>
          <w:szCs w:val="22"/>
        </w:rPr>
        <w:t xml:space="preserve">Department for Business, Energy and Industrial Strategy </w:t>
      </w:r>
      <w:r w:rsidR="00967180">
        <w:rPr>
          <w:rFonts w:ascii="Arial" w:hAnsi="Arial" w:cs="Arial"/>
          <w:color w:val="auto"/>
          <w:sz w:val="22"/>
          <w:szCs w:val="22"/>
        </w:rPr>
        <w:t xml:space="preserve">(BEIS) </w:t>
      </w:r>
      <w:r w:rsidR="00AC08B1" w:rsidRPr="00AC08B1">
        <w:rPr>
          <w:rFonts w:ascii="Arial" w:hAnsi="Arial" w:cs="Arial"/>
          <w:color w:val="auto"/>
          <w:sz w:val="22"/>
          <w:szCs w:val="22"/>
        </w:rPr>
        <w:t xml:space="preserve">and the Treasury. </w:t>
      </w:r>
      <w:r w:rsidRPr="00AC08B1">
        <w:rPr>
          <w:rStyle w:val="s1"/>
          <w:rFonts w:ascii="Arial" w:hAnsi="Arial" w:cs="Arial"/>
          <w:color w:val="auto"/>
          <w:sz w:val="22"/>
          <w:szCs w:val="22"/>
        </w:rPr>
        <w:t xml:space="preserve">Since the new Prime Minister took office, the new Education Secretary, the </w:t>
      </w:r>
      <w:proofErr w:type="spellStart"/>
      <w:r w:rsidRPr="00AC08B1">
        <w:rPr>
          <w:rStyle w:val="s1"/>
          <w:rFonts w:ascii="Arial" w:hAnsi="Arial" w:cs="Arial"/>
          <w:color w:val="auto"/>
          <w:sz w:val="22"/>
          <w:szCs w:val="22"/>
        </w:rPr>
        <w:t>Rt</w:t>
      </w:r>
      <w:proofErr w:type="spellEnd"/>
      <w:r w:rsidRPr="00AC08B1">
        <w:rPr>
          <w:rStyle w:val="s1"/>
          <w:rFonts w:ascii="Arial" w:hAnsi="Arial" w:cs="Arial"/>
          <w:color w:val="auto"/>
          <w:sz w:val="22"/>
          <w:szCs w:val="22"/>
        </w:rPr>
        <w:t xml:space="preserve"> Hon Gavin Williamson MP has taken on</w:t>
      </w:r>
      <w:r w:rsidR="00201E00" w:rsidRPr="00AC08B1">
        <w:rPr>
          <w:rStyle w:val="s1"/>
          <w:rFonts w:ascii="Arial" w:hAnsi="Arial" w:cs="Arial"/>
          <w:color w:val="auto"/>
          <w:sz w:val="22"/>
          <w:szCs w:val="22"/>
        </w:rPr>
        <w:t xml:space="preserve"> the</w:t>
      </w:r>
      <w:r w:rsidRPr="00AC08B1">
        <w:rPr>
          <w:rStyle w:val="s1"/>
          <w:rFonts w:ascii="Arial" w:hAnsi="Arial" w:cs="Arial"/>
          <w:color w:val="auto"/>
          <w:sz w:val="22"/>
          <w:szCs w:val="22"/>
        </w:rPr>
        <w:t xml:space="preserve"> post 16 skills</w:t>
      </w:r>
      <w:r w:rsidR="00201E00" w:rsidRPr="00AC08B1">
        <w:rPr>
          <w:rStyle w:val="s1"/>
          <w:rFonts w:ascii="Arial" w:hAnsi="Arial" w:cs="Arial"/>
          <w:color w:val="auto"/>
          <w:sz w:val="22"/>
          <w:szCs w:val="22"/>
        </w:rPr>
        <w:t xml:space="preserve"> brief</w:t>
      </w:r>
      <w:r w:rsidRPr="00AC08B1">
        <w:rPr>
          <w:rStyle w:val="s1"/>
          <w:rFonts w:ascii="Arial" w:hAnsi="Arial" w:cs="Arial"/>
          <w:color w:val="auto"/>
          <w:sz w:val="22"/>
          <w:szCs w:val="22"/>
        </w:rPr>
        <w:t xml:space="preserve">. The LGA has referenced Work Local in letters </w:t>
      </w:r>
      <w:r w:rsidR="00967180">
        <w:rPr>
          <w:rStyle w:val="s1"/>
          <w:rFonts w:ascii="Arial" w:hAnsi="Arial" w:cs="Arial"/>
          <w:color w:val="auto"/>
          <w:sz w:val="22"/>
          <w:szCs w:val="22"/>
        </w:rPr>
        <w:t>as part of our engagement with new Ministers.</w:t>
      </w:r>
      <w:r w:rsidRPr="00AC08B1">
        <w:rPr>
          <w:rStyle w:val="s1"/>
          <w:rFonts w:ascii="Arial" w:hAnsi="Arial" w:cs="Arial"/>
          <w:color w:val="auto"/>
          <w:sz w:val="22"/>
          <w:szCs w:val="22"/>
        </w:rPr>
        <w:t xml:space="preserve"> </w:t>
      </w:r>
      <w:r w:rsidRPr="00AC08B1">
        <w:rPr>
          <w:rStyle w:val="s1"/>
          <w:rFonts w:ascii="Arial" w:hAnsi="Arial" w:cs="Arial"/>
          <w:b/>
          <w:color w:val="auto"/>
          <w:sz w:val="22"/>
          <w:szCs w:val="22"/>
        </w:rPr>
        <w:t xml:space="preserve">It is recommended we pause on requesting meetings with new Ministers to discuss Work Local until the </w:t>
      </w:r>
      <w:r w:rsidRPr="00AC08B1">
        <w:rPr>
          <w:rStyle w:val="s1"/>
          <w:rFonts w:ascii="Arial" w:hAnsi="Arial" w:cs="Arial"/>
          <w:b/>
          <w:color w:val="auto"/>
          <w:sz w:val="22"/>
          <w:szCs w:val="22"/>
        </w:rPr>
        <w:lastRenderedPageBreak/>
        <w:t>political context becomes clearer</w:t>
      </w:r>
      <w:r w:rsidR="000222AD">
        <w:rPr>
          <w:rStyle w:val="s1"/>
          <w:rFonts w:ascii="Arial" w:hAnsi="Arial" w:cs="Arial"/>
          <w:b/>
          <w:color w:val="auto"/>
          <w:sz w:val="22"/>
          <w:szCs w:val="22"/>
        </w:rPr>
        <w:t>.</w:t>
      </w:r>
      <w:r w:rsidR="00342E03">
        <w:rPr>
          <w:rStyle w:val="s1"/>
          <w:rFonts w:ascii="Arial" w:hAnsi="Arial" w:cs="Arial"/>
          <w:b/>
          <w:color w:val="auto"/>
          <w:sz w:val="22"/>
          <w:szCs w:val="22"/>
        </w:rPr>
        <w:t xml:space="preserve"> Members</w:t>
      </w:r>
      <w:r w:rsidR="00967180">
        <w:rPr>
          <w:rStyle w:val="s1"/>
          <w:rFonts w:ascii="Arial" w:hAnsi="Arial" w:cs="Arial"/>
          <w:b/>
          <w:color w:val="auto"/>
          <w:sz w:val="22"/>
          <w:szCs w:val="22"/>
        </w:rPr>
        <w:t>’</w:t>
      </w:r>
      <w:r w:rsidR="00342E03">
        <w:rPr>
          <w:rStyle w:val="s1"/>
          <w:rFonts w:ascii="Arial" w:hAnsi="Arial" w:cs="Arial"/>
          <w:b/>
          <w:color w:val="auto"/>
          <w:sz w:val="22"/>
          <w:szCs w:val="22"/>
        </w:rPr>
        <w:t xml:space="preserve"> views on how to </w:t>
      </w:r>
      <w:r w:rsidR="000222AD">
        <w:rPr>
          <w:rStyle w:val="s1"/>
          <w:rFonts w:ascii="Arial" w:hAnsi="Arial" w:cs="Arial"/>
          <w:b/>
          <w:color w:val="auto"/>
          <w:sz w:val="22"/>
          <w:szCs w:val="22"/>
        </w:rPr>
        <w:t xml:space="preserve">engage </w:t>
      </w:r>
      <w:r w:rsidR="00342E03">
        <w:rPr>
          <w:rStyle w:val="s1"/>
          <w:rFonts w:ascii="Arial" w:hAnsi="Arial" w:cs="Arial"/>
          <w:b/>
          <w:color w:val="auto"/>
          <w:sz w:val="22"/>
          <w:szCs w:val="22"/>
        </w:rPr>
        <w:t>are invited</w:t>
      </w:r>
      <w:r w:rsidRPr="00AC08B1">
        <w:rPr>
          <w:rStyle w:val="s1"/>
          <w:rFonts w:ascii="Arial" w:hAnsi="Arial" w:cs="Arial"/>
          <w:color w:val="auto"/>
          <w:sz w:val="22"/>
          <w:szCs w:val="22"/>
        </w:rPr>
        <w:t xml:space="preserve">. </w:t>
      </w:r>
    </w:p>
    <w:p w14:paraId="34EB8940" w14:textId="77777777" w:rsidR="00E837D4" w:rsidRDefault="00E837D4" w:rsidP="004E1408">
      <w:pPr>
        <w:pStyle w:val="p1"/>
        <w:ind w:left="1440"/>
        <w:jc w:val="both"/>
        <w:rPr>
          <w:rStyle w:val="s1"/>
          <w:rFonts w:ascii="Arial" w:hAnsi="Arial" w:cs="Arial"/>
          <w:color w:val="auto"/>
          <w:sz w:val="22"/>
          <w:szCs w:val="22"/>
        </w:rPr>
      </w:pPr>
    </w:p>
    <w:p w14:paraId="54466F0B" w14:textId="77777777" w:rsidR="002760B5" w:rsidRPr="002760B5" w:rsidRDefault="008826D9" w:rsidP="00B24001">
      <w:pPr>
        <w:pStyle w:val="p1"/>
        <w:numPr>
          <w:ilvl w:val="1"/>
          <w:numId w:val="3"/>
        </w:numPr>
        <w:ind w:left="851" w:hanging="491"/>
        <w:jc w:val="both"/>
        <w:rPr>
          <w:rFonts w:ascii="Arial" w:hAnsi="Arial" w:cs="Arial"/>
          <w:color w:val="auto"/>
          <w:sz w:val="22"/>
          <w:szCs w:val="22"/>
        </w:rPr>
      </w:pPr>
      <w:r>
        <w:rPr>
          <w:rFonts w:ascii="Arial" w:hAnsi="Arial" w:cs="Arial"/>
          <w:bCs/>
          <w:iCs/>
          <w:color w:val="0D0D0D"/>
          <w:sz w:val="22"/>
          <w:szCs w:val="22"/>
        </w:rPr>
        <w:t xml:space="preserve">Further opportunities to engage with parliamentarians and industry experts are planned including the </w:t>
      </w:r>
      <w:r w:rsidR="00E837D4" w:rsidRPr="008D79D5">
        <w:rPr>
          <w:rFonts w:ascii="Arial" w:hAnsi="Arial" w:cs="Arial"/>
          <w:bCs/>
          <w:iCs/>
          <w:color w:val="0D0D0D"/>
          <w:sz w:val="22"/>
          <w:szCs w:val="22"/>
        </w:rPr>
        <w:t xml:space="preserve">Learning and Work Institute’s </w:t>
      </w:r>
      <w:r w:rsidR="00E837D4" w:rsidRPr="00E837D4">
        <w:rPr>
          <w:rFonts w:ascii="Arial" w:hAnsi="Arial" w:cs="Arial"/>
          <w:bCs/>
          <w:color w:val="000000"/>
          <w:sz w:val="22"/>
          <w:szCs w:val="22"/>
        </w:rPr>
        <w:t>Festival of Learning Parliamentary Reception, tak</w:t>
      </w:r>
      <w:r>
        <w:rPr>
          <w:rFonts w:ascii="Arial" w:hAnsi="Arial" w:cs="Arial"/>
          <w:bCs/>
          <w:color w:val="000000"/>
          <w:sz w:val="22"/>
          <w:szCs w:val="22"/>
        </w:rPr>
        <w:t>ing</w:t>
      </w:r>
      <w:r w:rsidR="00E837D4" w:rsidRPr="00E837D4">
        <w:rPr>
          <w:rFonts w:ascii="Arial" w:hAnsi="Arial" w:cs="Arial"/>
          <w:bCs/>
          <w:color w:val="000000"/>
          <w:sz w:val="22"/>
          <w:szCs w:val="22"/>
        </w:rPr>
        <w:t xml:space="preserve"> place on </w:t>
      </w:r>
      <w:r w:rsidR="00E837D4" w:rsidRPr="00E837D4">
        <w:rPr>
          <w:rFonts w:ascii="Arial" w:hAnsi="Arial" w:cs="Arial"/>
          <w:color w:val="000000"/>
          <w:sz w:val="22"/>
          <w:szCs w:val="22"/>
        </w:rPr>
        <w:t xml:space="preserve">22 October 2019 in the Commons and sponsored by </w:t>
      </w:r>
      <w:proofErr w:type="spellStart"/>
      <w:r w:rsidR="00E837D4" w:rsidRPr="00E837D4">
        <w:rPr>
          <w:rFonts w:ascii="Arial" w:hAnsi="Arial" w:cs="Arial"/>
          <w:bCs/>
          <w:color w:val="000000"/>
          <w:sz w:val="22"/>
          <w:szCs w:val="22"/>
        </w:rPr>
        <w:t>Rt</w:t>
      </w:r>
      <w:proofErr w:type="spellEnd"/>
      <w:r w:rsidR="00E837D4" w:rsidRPr="00E837D4">
        <w:rPr>
          <w:rFonts w:ascii="Arial" w:hAnsi="Arial" w:cs="Arial"/>
          <w:bCs/>
          <w:color w:val="000000"/>
          <w:sz w:val="22"/>
          <w:szCs w:val="22"/>
        </w:rPr>
        <w:t xml:space="preserve"> Hon Robert </w:t>
      </w:r>
      <w:proofErr w:type="spellStart"/>
      <w:r w:rsidR="00E837D4" w:rsidRPr="00E837D4">
        <w:rPr>
          <w:rFonts w:ascii="Arial" w:hAnsi="Arial" w:cs="Arial"/>
          <w:bCs/>
          <w:color w:val="000000"/>
          <w:sz w:val="22"/>
          <w:szCs w:val="22"/>
        </w:rPr>
        <w:t>Halfon</w:t>
      </w:r>
      <w:proofErr w:type="spellEnd"/>
      <w:r w:rsidR="00E837D4" w:rsidRPr="00E837D4">
        <w:rPr>
          <w:rFonts w:ascii="Arial" w:hAnsi="Arial" w:cs="Arial"/>
          <w:bCs/>
          <w:color w:val="000000"/>
          <w:sz w:val="22"/>
          <w:szCs w:val="22"/>
        </w:rPr>
        <w:t xml:space="preserve"> MP (Education Committee</w:t>
      </w:r>
      <w:r w:rsidRPr="008826D9">
        <w:rPr>
          <w:rFonts w:ascii="Arial" w:hAnsi="Arial" w:cs="Arial"/>
          <w:bCs/>
          <w:color w:val="000000"/>
          <w:sz w:val="22"/>
          <w:szCs w:val="22"/>
        </w:rPr>
        <w:t xml:space="preserve"> </w:t>
      </w:r>
      <w:r w:rsidRPr="00E837D4">
        <w:rPr>
          <w:rFonts w:ascii="Arial" w:hAnsi="Arial" w:cs="Arial"/>
          <w:bCs/>
          <w:color w:val="000000"/>
          <w:sz w:val="22"/>
          <w:szCs w:val="22"/>
        </w:rPr>
        <w:t>chair</w:t>
      </w:r>
      <w:r w:rsidR="00E837D4" w:rsidRPr="00E837D4">
        <w:rPr>
          <w:rFonts w:ascii="Arial" w:hAnsi="Arial" w:cs="Arial"/>
          <w:bCs/>
          <w:color w:val="000000"/>
          <w:sz w:val="22"/>
          <w:szCs w:val="22"/>
        </w:rPr>
        <w:t>).</w:t>
      </w:r>
      <w:r>
        <w:rPr>
          <w:rFonts w:ascii="Arial" w:hAnsi="Arial" w:cs="Arial"/>
          <w:bCs/>
          <w:color w:val="000000"/>
          <w:sz w:val="22"/>
          <w:szCs w:val="22"/>
        </w:rPr>
        <w:t xml:space="preserve"> </w:t>
      </w:r>
    </w:p>
    <w:p w14:paraId="5026CC46" w14:textId="2D1EC9EC" w:rsidR="00E837D4" w:rsidRPr="004E1408" w:rsidRDefault="008826D9" w:rsidP="002760B5">
      <w:pPr>
        <w:pStyle w:val="p1"/>
        <w:ind w:left="851"/>
        <w:jc w:val="both"/>
        <w:rPr>
          <w:rFonts w:ascii="Arial" w:hAnsi="Arial" w:cs="Arial"/>
          <w:color w:val="auto"/>
          <w:sz w:val="22"/>
          <w:szCs w:val="22"/>
        </w:rPr>
      </w:pPr>
      <w:r>
        <w:rPr>
          <w:rFonts w:ascii="Arial" w:hAnsi="Arial" w:cs="Arial"/>
          <w:bCs/>
          <w:color w:val="000000"/>
          <w:sz w:val="22"/>
          <w:szCs w:val="22"/>
        </w:rPr>
        <w:t xml:space="preserve">  </w:t>
      </w:r>
    </w:p>
    <w:p w14:paraId="623A781C" w14:textId="3854D251" w:rsidR="00CE59A1" w:rsidRPr="00E05ABD" w:rsidRDefault="00CE59A1" w:rsidP="00B24001">
      <w:pPr>
        <w:pStyle w:val="p1"/>
        <w:numPr>
          <w:ilvl w:val="0"/>
          <w:numId w:val="3"/>
        </w:numPr>
        <w:jc w:val="both"/>
        <w:rPr>
          <w:rStyle w:val="s1"/>
          <w:rFonts w:ascii="Arial" w:hAnsi="Arial" w:cs="Arial"/>
          <w:color w:val="auto"/>
          <w:sz w:val="22"/>
          <w:szCs w:val="22"/>
        </w:rPr>
      </w:pPr>
      <w:r w:rsidRPr="00E05ABD">
        <w:rPr>
          <w:rStyle w:val="s1"/>
          <w:rFonts w:ascii="Arial" w:hAnsi="Arial" w:cs="Arial"/>
          <w:color w:val="auto"/>
          <w:sz w:val="22"/>
          <w:szCs w:val="22"/>
        </w:rPr>
        <w:t>Since 2018, the LGA proactively developed a good relationship with the</w:t>
      </w:r>
      <w:r w:rsidR="00CD3DAC">
        <w:rPr>
          <w:rStyle w:val="s1"/>
          <w:rFonts w:ascii="Arial" w:hAnsi="Arial" w:cs="Arial"/>
          <w:color w:val="auto"/>
          <w:sz w:val="22"/>
          <w:szCs w:val="22"/>
        </w:rPr>
        <w:t>-</w:t>
      </w:r>
      <w:r w:rsidR="00201E00" w:rsidRPr="00E05ABD">
        <w:rPr>
          <w:rStyle w:val="s1"/>
          <w:rFonts w:ascii="Arial" w:hAnsi="Arial" w:cs="Arial"/>
          <w:color w:val="auto"/>
          <w:sz w:val="22"/>
          <w:szCs w:val="22"/>
        </w:rPr>
        <w:t xml:space="preserve">then </w:t>
      </w:r>
      <w:r w:rsidRPr="00E05ABD">
        <w:rPr>
          <w:rStyle w:val="s1"/>
          <w:rFonts w:ascii="Arial" w:hAnsi="Arial" w:cs="Arial"/>
          <w:color w:val="auto"/>
          <w:sz w:val="22"/>
          <w:szCs w:val="22"/>
        </w:rPr>
        <w:t xml:space="preserve">Skills Minister, the </w:t>
      </w:r>
      <w:proofErr w:type="spellStart"/>
      <w:r w:rsidRPr="00E05ABD">
        <w:rPr>
          <w:rStyle w:val="s1"/>
          <w:rFonts w:ascii="Arial" w:hAnsi="Arial" w:cs="Arial"/>
          <w:color w:val="auto"/>
          <w:sz w:val="22"/>
          <w:szCs w:val="22"/>
        </w:rPr>
        <w:t>Rt</w:t>
      </w:r>
      <w:proofErr w:type="spellEnd"/>
      <w:r w:rsidRPr="00E05ABD">
        <w:rPr>
          <w:rStyle w:val="s1"/>
          <w:rFonts w:ascii="Arial" w:hAnsi="Arial" w:cs="Arial"/>
          <w:color w:val="auto"/>
          <w:sz w:val="22"/>
          <w:szCs w:val="22"/>
        </w:rPr>
        <w:t xml:space="preserve"> Hon Anne Milton MP</w:t>
      </w:r>
      <w:r w:rsidR="00201E00" w:rsidRPr="00E05ABD">
        <w:rPr>
          <w:rStyle w:val="s1"/>
          <w:rFonts w:ascii="Arial" w:hAnsi="Arial" w:cs="Arial"/>
          <w:color w:val="auto"/>
          <w:sz w:val="22"/>
          <w:szCs w:val="22"/>
        </w:rPr>
        <w:t xml:space="preserve"> and successfully argued for greater engagement with non-metropolitan areas</w:t>
      </w:r>
      <w:r w:rsidR="00967180">
        <w:rPr>
          <w:rStyle w:val="s1"/>
          <w:rFonts w:ascii="Arial" w:hAnsi="Arial" w:cs="Arial"/>
          <w:color w:val="auto"/>
          <w:sz w:val="22"/>
          <w:szCs w:val="22"/>
        </w:rPr>
        <w:t xml:space="preserve"> in developing skills policy</w:t>
      </w:r>
      <w:r w:rsidR="00201E00" w:rsidRPr="00E05ABD">
        <w:rPr>
          <w:rStyle w:val="s1"/>
          <w:rFonts w:ascii="Arial" w:hAnsi="Arial" w:cs="Arial"/>
          <w:color w:val="auto"/>
          <w:sz w:val="22"/>
          <w:szCs w:val="22"/>
        </w:rPr>
        <w:t>. Work in this area has been delaye</w:t>
      </w:r>
      <w:r w:rsidR="00342E03">
        <w:rPr>
          <w:rStyle w:val="s1"/>
          <w:rFonts w:ascii="Arial" w:hAnsi="Arial" w:cs="Arial"/>
          <w:color w:val="auto"/>
          <w:sz w:val="22"/>
          <w:szCs w:val="22"/>
        </w:rPr>
        <w:t>d due to the change in Minister</w:t>
      </w:r>
      <w:r w:rsidR="008D79D5">
        <w:rPr>
          <w:rStyle w:val="s1"/>
          <w:rFonts w:ascii="Arial" w:hAnsi="Arial" w:cs="Arial"/>
          <w:color w:val="auto"/>
          <w:sz w:val="22"/>
          <w:szCs w:val="22"/>
        </w:rPr>
        <w:t xml:space="preserve"> but the concept was well received by the sector, so it is </w:t>
      </w:r>
      <w:r w:rsidR="00342E03">
        <w:rPr>
          <w:rStyle w:val="s1"/>
          <w:rFonts w:ascii="Arial" w:hAnsi="Arial" w:cs="Arial"/>
          <w:color w:val="auto"/>
          <w:sz w:val="22"/>
          <w:szCs w:val="22"/>
        </w:rPr>
        <w:t xml:space="preserve">recommended </w:t>
      </w:r>
      <w:r w:rsidR="008D79D5">
        <w:rPr>
          <w:rStyle w:val="s1"/>
          <w:rFonts w:ascii="Arial" w:hAnsi="Arial" w:cs="Arial"/>
          <w:color w:val="auto"/>
          <w:sz w:val="22"/>
          <w:szCs w:val="22"/>
        </w:rPr>
        <w:t xml:space="preserve">we </w:t>
      </w:r>
      <w:r w:rsidR="000222AD">
        <w:rPr>
          <w:rStyle w:val="s1"/>
          <w:rFonts w:ascii="Arial" w:hAnsi="Arial" w:cs="Arial"/>
          <w:color w:val="auto"/>
          <w:sz w:val="22"/>
          <w:szCs w:val="22"/>
        </w:rPr>
        <w:t>continue to press with our idea</w:t>
      </w:r>
      <w:r w:rsidR="00201E00" w:rsidRPr="00E05ABD">
        <w:rPr>
          <w:rStyle w:val="s1"/>
          <w:rFonts w:ascii="Arial" w:hAnsi="Arial" w:cs="Arial"/>
          <w:color w:val="auto"/>
          <w:sz w:val="22"/>
          <w:szCs w:val="22"/>
        </w:rPr>
        <w:t xml:space="preserve">. </w:t>
      </w:r>
      <w:r w:rsidR="00342E03">
        <w:rPr>
          <w:rStyle w:val="s1"/>
          <w:rFonts w:ascii="Arial" w:hAnsi="Arial" w:cs="Arial"/>
          <w:b/>
          <w:color w:val="auto"/>
          <w:sz w:val="22"/>
          <w:szCs w:val="22"/>
        </w:rPr>
        <w:t>A M</w:t>
      </w:r>
      <w:r w:rsidRPr="00E05ABD">
        <w:rPr>
          <w:rStyle w:val="s1"/>
          <w:rFonts w:ascii="Arial" w:hAnsi="Arial" w:cs="Arial"/>
          <w:b/>
          <w:color w:val="auto"/>
          <w:sz w:val="22"/>
          <w:szCs w:val="22"/>
        </w:rPr>
        <w:t xml:space="preserve">ember steer on how and when to </w:t>
      </w:r>
      <w:r w:rsidR="008D79D5">
        <w:rPr>
          <w:rStyle w:val="s1"/>
          <w:rFonts w:ascii="Arial" w:hAnsi="Arial" w:cs="Arial"/>
          <w:b/>
          <w:color w:val="auto"/>
          <w:sz w:val="22"/>
          <w:szCs w:val="22"/>
        </w:rPr>
        <w:t>do</w:t>
      </w:r>
      <w:r w:rsidRPr="00E05ABD">
        <w:rPr>
          <w:rStyle w:val="s1"/>
          <w:rFonts w:ascii="Arial" w:hAnsi="Arial" w:cs="Arial"/>
          <w:b/>
          <w:color w:val="auto"/>
          <w:sz w:val="22"/>
          <w:szCs w:val="22"/>
        </w:rPr>
        <w:t xml:space="preserve"> this would be helpful</w:t>
      </w:r>
      <w:r w:rsidRPr="00E05ABD">
        <w:rPr>
          <w:rStyle w:val="s1"/>
          <w:rFonts w:ascii="Arial" w:hAnsi="Arial" w:cs="Arial"/>
          <w:color w:val="auto"/>
          <w:sz w:val="22"/>
          <w:szCs w:val="22"/>
        </w:rPr>
        <w:t>.</w:t>
      </w:r>
    </w:p>
    <w:p w14:paraId="4613D66D" w14:textId="77777777" w:rsidR="001E5D75" w:rsidRDefault="001E5D75" w:rsidP="00CE59A1">
      <w:pPr>
        <w:pStyle w:val="p1"/>
        <w:rPr>
          <w:rStyle w:val="s1"/>
          <w:rFonts w:ascii="Arial" w:hAnsi="Arial" w:cs="Arial"/>
          <w:b/>
          <w:color w:val="auto"/>
          <w:sz w:val="22"/>
          <w:szCs w:val="22"/>
        </w:rPr>
      </w:pPr>
    </w:p>
    <w:p w14:paraId="6570F6A9" w14:textId="4848C144" w:rsidR="00CE59A1" w:rsidRPr="00CE59A1" w:rsidRDefault="00CE59A1" w:rsidP="00CE59A1">
      <w:pPr>
        <w:pStyle w:val="p1"/>
        <w:rPr>
          <w:rFonts w:ascii="Arial" w:hAnsi="Arial" w:cs="Arial"/>
          <w:b/>
          <w:color w:val="auto"/>
          <w:sz w:val="22"/>
          <w:szCs w:val="22"/>
        </w:rPr>
      </w:pPr>
      <w:r w:rsidRPr="00CE59A1">
        <w:rPr>
          <w:rStyle w:val="s1"/>
          <w:rFonts w:ascii="Arial" w:hAnsi="Arial" w:cs="Arial"/>
          <w:b/>
          <w:color w:val="auto"/>
          <w:sz w:val="22"/>
          <w:szCs w:val="22"/>
        </w:rPr>
        <w:t>Specific policy developments</w:t>
      </w:r>
    </w:p>
    <w:p w14:paraId="39B3AB74" w14:textId="77777777" w:rsidR="00CE59A1" w:rsidRPr="00CE59A1" w:rsidRDefault="00CE59A1" w:rsidP="00CE59A1">
      <w:pPr>
        <w:pStyle w:val="p2"/>
        <w:rPr>
          <w:rStyle w:val="s1"/>
          <w:rFonts w:ascii="Arial" w:hAnsi="Arial" w:cs="Arial"/>
          <w:i/>
          <w:color w:val="auto"/>
          <w:sz w:val="22"/>
          <w:szCs w:val="22"/>
        </w:rPr>
      </w:pPr>
    </w:p>
    <w:p w14:paraId="3CC556DC" w14:textId="77777777" w:rsidR="00CE59A1" w:rsidRPr="00CE59A1" w:rsidRDefault="00CE59A1" w:rsidP="008F7982">
      <w:pPr>
        <w:pStyle w:val="p2"/>
        <w:ind w:left="720" w:hanging="720"/>
        <w:rPr>
          <w:rStyle w:val="s1"/>
          <w:rFonts w:ascii="Arial" w:hAnsi="Arial" w:cs="Arial"/>
          <w:i/>
          <w:color w:val="auto"/>
          <w:sz w:val="22"/>
          <w:szCs w:val="22"/>
        </w:rPr>
      </w:pPr>
      <w:r w:rsidRPr="00CE59A1">
        <w:rPr>
          <w:rStyle w:val="s1"/>
          <w:rFonts w:ascii="Arial" w:hAnsi="Arial" w:cs="Arial"/>
          <w:i/>
          <w:color w:val="auto"/>
          <w:sz w:val="22"/>
          <w:szCs w:val="22"/>
        </w:rPr>
        <w:t>Adult skills</w:t>
      </w:r>
    </w:p>
    <w:p w14:paraId="79A207F7" w14:textId="77777777" w:rsidR="00CE59A1" w:rsidRPr="00CE59A1" w:rsidRDefault="00CE59A1" w:rsidP="00CE59A1">
      <w:pPr>
        <w:pStyle w:val="p1"/>
        <w:rPr>
          <w:rStyle w:val="s1"/>
          <w:rFonts w:ascii="Arial" w:hAnsi="Arial" w:cs="Arial"/>
          <w:color w:val="auto"/>
          <w:sz w:val="22"/>
          <w:szCs w:val="22"/>
        </w:rPr>
      </w:pPr>
    </w:p>
    <w:p w14:paraId="58188AF6" w14:textId="2580866C" w:rsidR="00CE59A1" w:rsidRPr="004E1408" w:rsidRDefault="00CE59A1" w:rsidP="00B24001">
      <w:pPr>
        <w:pStyle w:val="p1"/>
        <w:numPr>
          <w:ilvl w:val="0"/>
          <w:numId w:val="3"/>
        </w:numPr>
        <w:jc w:val="both"/>
        <w:rPr>
          <w:rFonts w:ascii="Arial" w:hAnsi="Arial" w:cs="Arial"/>
          <w:color w:val="auto"/>
          <w:sz w:val="22"/>
          <w:szCs w:val="22"/>
        </w:rPr>
      </w:pPr>
      <w:r w:rsidRPr="003D46EE">
        <w:rPr>
          <w:rStyle w:val="s1"/>
          <w:rFonts w:ascii="Arial" w:hAnsi="Arial" w:cs="Arial"/>
          <w:color w:val="auto"/>
          <w:sz w:val="22"/>
          <w:szCs w:val="22"/>
        </w:rPr>
        <w:t xml:space="preserve">As of August 2019, the </w:t>
      </w:r>
      <w:r w:rsidRPr="001E5D75">
        <w:rPr>
          <w:rStyle w:val="s1"/>
          <w:rFonts w:ascii="Arial" w:hAnsi="Arial" w:cs="Arial"/>
          <w:b/>
          <w:color w:val="auto"/>
          <w:sz w:val="22"/>
          <w:szCs w:val="22"/>
        </w:rPr>
        <w:t>Adult Education Budget</w:t>
      </w:r>
      <w:r w:rsidRPr="003D46EE">
        <w:rPr>
          <w:rStyle w:val="s1"/>
          <w:rFonts w:ascii="Arial" w:hAnsi="Arial" w:cs="Arial"/>
          <w:color w:val="auto"/>
          <w:sz w:val="22"/>
          <w:szCs w:val="22"/>
        </w:rPr>
        <w:t xml:space="preserve"> (AEB) has been devolved to six mayoral combined authorities (MCAs) and the Greater London Authority (GLA) covering 66 upper tier areas, and a population of </w:t>
      </w:r>
      <w:r w:rsidRPr="00DD5DC2">
        <w:rPr>
          <w:rStyle w:val="s1"/>
          <w:rFonts w:ascii="Arial" w:hAnsi="Arial" w:cs="Arial"/>
          <w:color w:val="auto"/>
          <w:sz w:val="22"/>
          <w:szCs w:val="22"/>
        </w:rPr>
        <w:t>around 20 million. The represents just under half (£700 million) of the overall annual AEB, allowing them to commission and shape provision locally (further education and adult and community learning provision). This is a significant moment for skills devo</w:t>
      </w:r>
      <w:r w:rsidRPr="00562FFC">
        <w:rPr>
          <w:rStyle w:val="s1"/>
          <w:rFonts w:ascii="Arial" w:hAnsi="Arial" w:cs="Arial"/>
          <w:color w:val="auto"/>
          <w:sz w:val="22"/>
          <w:szCs w:val="22"/>
        </w:rPr>
        <w:t xml:space="preserve">lution, and their work should be celebrated. Outside of the devolution areas, covering 86 upper tiers areas and a population of around 35 million, AEB continues to be managed and commissioned directly by </w:t>
      </w:r>
      <w:proofErr w:type="spellStart"/>
      <w:r w:rsidRPr="00562FFC">
        <w:rPr>
          <w:rStyle w:val="s1"/>
          <w:rFonts w:ascii="Arial" w:hAnsi="Arial" w:cs="Arial"/>
          <w:color w:val="auto"/>
          <w:sz w:val="22"/>
          <w:szCs w:val="22"/>
        </w:rPr>
        <w:t>DfE’s</w:t>
      </w:r>
      <w:proofErr w:type="spellEnd"/>
      <w:r w:rsidRPr="00562FFC">
        <w:rPr>
          <w:rStyle w:val="s1"/>
          <w:rFonts w:ascii="Arial" w:hAnsi="Arial" w:cs="Arial"/>
          <w:color w:val="auto"/>
          <w:sz w:val="22"/>
          <w:szCs w:val="22"/>
        </w:rPr>
        <w:t xml:space="preserve"> Education and Skills Funding Agency (ESFA). Th</w:t>
      </w:r>
      <w:r w:rsidRPr="004E1408">
        <w:rPr>
          <w:rStyle w:val="s1"/>
          <w:rFonts w:ascii="Arial" w:hAnsi="Arial" w:cs="Arial"/>
          <w:color w:val="auto"/>
          <w:sz w:val="22"/>
          <w:szCs w:val="22"/>
        </w:rPr>
        <w:t xml:space="preserve">e LGA calls on ESFA to co-commission </w:t>
      </w:r>
      <w:r w:rsidR="00201E00" w:rsidRPr="004E1408">
        <w:rPr>
          <w:rStyle w:val="s1"/>
          <w:rFonts w:ascii="Arial" w:hAnsi="Arial" w:cs="Arial"/>
          <w:color w:val="auto"/>
          <w:sz w:val="22"/>
          <w:szCs w:val="22"/>
        </w:rPr>
        <w:t xml:space="preserve">all of the </w:t>
      </w:r>
      <w:r w:rsidRPr="004E1408">
        <w:rPr>
          <w:rStyle w:val="s1"/>
          <w:rFonts w:ascii="Arial" w:hAnsi="Arial" w:cs="Arial"/>
          <w:color w:val="auto"/>
          <w:sz w:val="22"/>
          <w:szCs w:val="22"/>
        </w:rPr>
        <w:t xml:space="preserve">AEB with the sector, with a view to progressive devolution. </w:t>
      </w:r>
      <w:r w:rsidR="00E05ABD" w:rsidRPr="004E1408">
        <w:rPr>
          <w:rStyle w:val="s1"/>
          <w:rFonts w:ascii="Arial" w:hAnsi="Arial" w:cs="Arial"/>
          <w:color w:val="auto"/>
          <w:sz w:val="22"/>
          <w:szCs w:val="22"/>
        </w:rPr>
        <w:t xml:space="preserve">  </w:t>
      </w:r>
    </w:p>
    <w:p w14:paraId="4097DF80" w14:textId="77777777" w:rsidR="00CE59A1" w:rsidRPr="004E1408" w:rsidRDefault="00CE59A1" w:rsidP="00CE59A1">
      <w:pPr>
        <w:pStyle w:val="p2"/>
        <w:ind w:firstLine="60"/>
        <w:rPr>
          <w:rFonts w:ascii="Arial" w:hAnsi="Arial" w:cs="Arial"/>
          <w:color w:val="auto"/>
          <w:sz w:val="22"/>
          <w:szCs w:val="22"/>
        </w:rPr>
      </w:pPr>
    </w:p>
    <w:p w14:paraId="1D660D11" w14:textId="3D9EDBE9" w:rsidR="00CE59A1" w:rsidRPr="00AC08B1" w:rsidRDefault="00CE59A1" w:rsidP="00B24001">
      <w:pPr>
        <w:pStyle w:val="p1"/>
        <w:numPr>
          <w:ilvl w:val="0"/>
          <w:numId w:val="3"/>
        </w:numPr>
        <w:jc w:val="both"/>
        <w:rPr>
          <w:rFonts w:ascii="Arial" w:hAnsi="Arial" w:cs="Arial"/>
          <w:color w:val="auto"/>
          <w:sz w:val="22"/>
          <w:szCs w:val="22"/>
        </w:rPr>
      </w:pPr>
      <w:r w:rsidRPr="00AC08B1">
        <w:rPr>
          <w:rStyle w:val="s1"/>
          <w:rFonts w:ascii="Arial" w:hAnsi="Arial" w:cs="Arial"/>
          <w:color w:val="auto"/>
          <w:sz w:val="22"/>
          <w:szCs w:val="22"/>
        </w:rPr>
        <w:t xml:space="preserve">In July, the Education Committee, chaired by Robert </w:t>
      </w:r>
      <w:proofErr w:type="spellStart"/>
      <w:r w:rsidRPr="00AC08B1">
        <w:rPr>
          <w:rStyle w:val="s1"/>
          <w:rFonts w:ascii="Arial" w:hAnsi="Arial" w:cs="Arial"/>
          <w:color w:val="auto"/>
          <w:sz w:val="22"/>
          <w:szCs w:val="22"/>
        </w:rPr>
        <w:t>Halfon</w:t>
      </w:r>
      <w:proofErr w:type="spellEnd"/>
      <w:r w:rsidRPr="00AC08B1">
        <w:rPr>
          <w:rStyle w:val="s1"/>
          <w:rFonts w:ascii="Arial" w:hAnsi="Arial" w:cs="Arial"/>
          <w:color w:val="auto"/>
          <w:sz w:val="22"/>
          <w:szCs w:val="22"/>
        </w:rPr>
        <w:t xml:space="preserve"> MP, launched an inquiry into </w:t>
      </w:r>
      <w:r w:rsidRPr="001E5D75">
        <w:rPr>
          <w:rStyle w:val="s1"/>
          <w:rFonts w:ascii="Arial" w:hAnsi="Arial" w:cs="Arial"/>
          <w:b/>
          <w:color w:val="auto"/>
          <w:sz w:val="22"/>
          <w:szCs w:val="22"/>
        </w:rPr>
        <w:t>adult skills and lifelong learning</w:t>
      </w:r>
      <w:r w:rsidRPr="00AC08B1">
        <w:rPr>
          <w:rStyle w:val="s1"/>
          <w:rFonts w:ascii="Arial" w:hAnsi="Arial" w:cs="Arial"/>
          <w:color w:val="auto"/>
          <w:sz w:val="22"/>
          <w:szCs w:val="22"/>
        </w:rPr>
        <w:t xml:space="preserve"> (ASALL). The inquiry suggests a welcome and renewed focus on this area, given the skills challenges and opportunities we face including extended working lives, a rapidly changing labour market requiring continual reskilling, and Brexit. Funding for adult skills has reduced by 45 percent since 2010, while take up of adult learning has decreased to 37 percent, a record low. The inquiry </w:t>
      </w:r>
      <w:r w:rsidR="00410BF3" w:rsidRPr="00AC08B1">
        <w:rPr>
          <w:rStyle w:val="s1"/>
          <w:rFonts w:ascii="Arial" w:hAnsi="Arial" w:cs="Arial"/>
          <w:color w:val="auto"/>
          <w:sz w:val="22"/>
          <w:szCs w:val="22"/>
        </w:rPr>
        <w:t xml:space="preserve">also </w:t>
      </w:r>
      <w:r w:rsidRPr="00AC08B1">
        <w:rPr>
          <w:rStyle w:val="s1"/>
          <w:rFonts w:ascii="Arial" w:hAnsi="Arial" w:cs="Arial"/>
          <w:color w:val="auto"/>
          <w:sz w:val="22"/>
          <w:szCs w:val="22"/>
        </w:rPr>
        <w:t>explores the role councils and combined authorities should play in it. The LGA submission references councils’ role in adult and community learning, and our Work Local proposals, and we have been invited to give oral evidence</w:t>
      </w:r>
      <w:r w:rsidR="00201E00" w:rsidRPr="00AC08B1">
        <w:rPr>
          <w:rStyle w:val="s1"/>
          <w:rFonts w:ascii="Arial" w:hAnsi="Arial" w:cs="Arial"/>
          <w:color w:val="auto"/>
          <w:sz w:val="22"/>
          <w:szCs w:val="22"/>
        </w:rPr>
        <w:t xml:space="preserve"> in the autumn</w:t>
      </w:r>
      <w:r w:rsidRPr="00AC08B1">
        <w:rPr>
          <w:rStyle w:val="s1"/>
          <w:rFonts w:ascii="Arial" w:hAnsi="Arial" w:cs="Arial"/>
          <w:color w:val="auto"/>
          <w:sz w:val="22"/>
          <w:szCs w:val="22"/>
        </w:rPr>
        <w:t xml:space="preserve">. </w:t>
      </w:r>
    </w:p>
    <w:p w14:paraId="56B7E8B3" w14:textId="77777777" w:rsidR="00030D93" w:rsidRDefault="00030D93" w:rsidP="00030D93">
      <w:pPr>
        <w:pStyle w:val="p1"/>
        <w:ind w:left="720"/>
        <w:jc w:val="both"/>
        <w:rPr>
          <w:rStyle w:val="s1"/>
          <w:rFonts w:ascii="Arial" w:hAnsi="Arial" w:cs="Arial"/>
          <w:color w:val="auto"/>
          <w:sz w:val="22"/>
          <w:szCs w:val="22"/>
        </w:rPr>
      </w:pPr>
    </w:p>
    <w:p w14:paraId="528F32AB" w14:textId="2CC3F6C3" w:rsidR="00CE59A1" w:rsidRDefault="00CE59A1" w:rsidP="00B24001">
      <w:pPr>
        <w:pStyle w:val="p1"/>
        <w:numPr>
          <w:ilvl w:val="0"/>
          <w:numId w:val="3"/>
        </w:numPr>
        <w:jc w:val="both"/>
        <w:rPr>
          <w:rFonts w:ascii="Arial" w:hAnsi="Arial" w:cs="Arial"/>
          <w:color w:val="auto"/>
          <w:sz w:val="22"/>
          <w:szCs w:val="22"/>
        </w:rPr>
      </w:pPr>
      <w:r w:rsidRPr="004E1408">
        <w:rPr>
          <w:rStyle w:val="s1"/>
          <w:rFonts w:ascii="Arial" w:hAnsi="Arial" w:cs="Arial"/>
          <w:color w:val="auto"/>
          <w:sz w:val="22"/>
          <w:szCs w:val="22"/>
        </w:rPr>
        <w:t>A new</w:t>
      </w:r>
      <w:r w:rsidR="00201E00" w:rsidRPr="004E1408">
        <w:rPr>
          <w:rStyle w:val="s1"/>
          <w:rFonts w:ascii="Arial" w:hAnsi="Arial" w:cs="Arial"/>
          <w:color w:val="auto"/>
          <w:sz w:val="22"/>
          <w:szCs w:val="22"/>
        </w:rPr>
        <w:t xml:space="preserve"> Government</w:t>
      </w:r>
      <w:r w:rsidRPr="004E1408">
        <w:rPr>
          <w:rStyle w:val="s1"/>
          <w:rFonts w:ascii="Arial" w:hAnsi="Arial" w:cs="Arial"/>
          <w:color w:val="auto"/>
          <w:sz w:val="22"/>
          <w:szCs w:val="22"/>
        </w:rPr>
        <w:t xml:space="preserve"> </w:t>
      </w:r>
      <w:r w:rsidRPr="001E5D75">
        <w:rPr>
          <w:rStyle w:val="s1"/>
          <w:rFonts w:ascii="Arial" w:hAnsi="Arial" w:cs="Arial"/>
          <w:b/>
          <w:color w:val="auto"/>
          <w:sz w:val="22"/>
          <w:szCs w:val="22"/>
        </w:rPr>
        <w:t>National Retraining Scheme</w:t>
      </w:r>
      <w:r w:rsidRPr="004E1408">
        <w:rPr>
          <w:rStyle w:val="s1"/>
          <w:rFonts w:ascii="Arial" w:hAnsi="Arial" w:cs="Arial"/>
          <w:color w:val="auto"/>
          <w:sz w:val="22"/>
          <w:szCs w:val="22"/>
        </w:rPr>
        <w:t xml:space="preserve"> </w:t>
      </w:r>
      <w:r w:rsidR="008826D9">
        <w:rPr>
          <w:rStyle w:val="s1"/>
          <w:rFonts w:ascii="Arial" w:hAnsi="Arial" w:cs="Arial"/>
          <w:color w:val="auto"/>
          <w:sz w:val="22"/>
          <w:szCs w:val="22"/>
        </w:rPr>
        <w:t xml:space="preserve">(NRS) </w:t>
      </w:r>
      <w:r w:rsidRPr="004E1408">
        <w:rPr>
          <w:rStyle w:val="s1"/>
          <w:rFonts w:ascii="Arial" w:hAnsi="Arial" w:cs="Arial"/>
          <w:color w:val="auto"/>
          <w:sz w:val="22"/>
          <w:szCs w:val="22"/>
        </w:rPr>
        <w:t xml:space="preserve">will help adults (qualified to below degree level) currently in jobs vulnerable to technological change upskill or retrain for new jobs. </w:t>
      </w:r>
      <w:proofErr w:type="spellStart"/>
      <w:r w:rsidRPr="004E1408">
        <w:rPr>
          <w:rStyle w:val="s1"/>
          <w:rFonts w:ascii="Arial" w:hAnsi="Arial" w:cs="Arial"/>
          <w:color w:val="auto"/>
          <w:sz w:val="22"/>
          <w:szCs w:val="22"/>
        </w:rPr>
        <w:t>DfE</w:t>
      </w:r>
      <w:proofErr w:type="spellEnd"/>
      <w:r w:rsidRPr="004E1408">
        <w:rPr>
          <w:rStyle w:val="s1"/>
          <w:rFonts w:ascii="Arial" w:hAnsi="Arial" w:cs="Arial"/>
          <w:color w:val="auto"/>
          <w:sz w:val="22"/>
          <w:szCs w:val="22"/>
        </w:rPr>
        <w:t xml:space="preserve"> has taken a refreshing co-design approach to the NRS, working with the CBI and TUC and testing and piloting elements of it locally, through five career learning pilots (Leeds, Devon and Somerset, Lincolnshire, Staffordshire and Stoke-on-Trent, and the West Midlands). Liverpool City Region, North East LEP and West Midlands combined Authority areas are piloting Get Help to Retrain, a new digital service, similar to Hotcourses, to help adults identify their skills, explore local job opportunities, and identify relevant training courses. Once evaluated, it will be scaled up and rolled out nationally by </w:t>
      </w:r>
      <w:r w:rsidRPr="004E1408">
        <w:rPr>
          <w:rStyle w:val="s1"/>
          <w:rFonts w:ascii="Arial" w:hAnsi="Arial" w:cs="Arial"/>
          <w:color w:val="auto"/>
          <w:sz w:val="22"/>
          <w:szCs w:val="22"/>
        </w:rPr>
        <w:lastRenderedPageBreak/>
        <w:t xml:space="preserve">early 2020. </w:t>
      </w:r>
      <w:r w:rsidR="008826D9">
        <w:rPr>
          <w:rStyle w:val="s1"/>
          <w:rFonts w:ascii="Arial" w:hAnsi="Arial" w:cs="Arial"/>
          <w:color w:val="auto"/>
          <w:sz w:val="22"/>
          <w:szCs w:val="22"/>
        </w:rPr>
        <w:t xml:space="preserve">The LGA believes </w:t>
      </w:r>
      <w:r w:rsidR="008826D9" w:rsidRPr="008826D9">
        <w:rPr>
          <w:rFonts w:ascii="Arial" w:hAnsi="Arial" w:cs="Arial"/>
          <w:color w:val="auto"/>
          <w:sz w:val="22"/>
          <w:szCs w:val="22"/>
        </w:rPr>
        <w:t xml:space="preserve">local community leadership, targeted engagement and a relevant flexible offer should be hardwired into the emerging </w:t>
      </w:r>
      <w:r w:rsidR="008826D9">
        <w:rPr>
          <w:rFonts w:ascii="Arial" w:hAnsi="Arial" w:cs="Arial"/>
          <w:color w:val="auto"/>
          <w:sz w:val="22"/>
          <w:szCs w:val="22"/>
        </w:rPr>
        <w:t>national scheme</w:t>
      </w:r>
      <w:r w:rsidR="008826D9" w:rsidRPr="008826D9">
        <w:rPr>
          <w:rFonts w:ascii="Arial" w:hAnsi="Arial" w:cs="Arial"/>
          <w:color w:val="auto"/>
          <w:sz w:val="22"/>
          <w:szCs w:val="22"/>
        </w:rPr>
        <w:t>.</w:t>
      </w:r>
      <w:r w:rsidR="00CD3DAC">
        <w:rPr>
          <w:rFonts w:ascii="Arial" w:hAnsi="Arial" w:cs="Arial"/>
          <w:color w:val="auto"/>
          <w:sz w:val="22"/>
          <w:szCs w:val="22"/>
        </w:rPr>
        <w:t xml:space="preserve"> </w:t>
      </w:r>
    </w:p>
    <w:p w14:paraId="126741A7" w14:textId="77777777" w:rsidR="002760B5" w:rsidRPr="008826D9" w:rsidRDefault="002760B5" w:rsidP="002760B5">
      <w:pPr>
        <w:pStyle w:val="p1"/>
        <w:ind w:left="360"/>
        <w:jc w:val="both"/>
        <w:rPr>
          <w:rFonts w:ascii="Arial" w:hAnsi="Arial" w:cs="Arial"/>
          <w:color w:val="auto"/>
          <w:sz w:val="22"/>
          <w:szCs w:val="22"/>
        </w:rPr>
      </w:pPr>
    </w:p>
    <w:p w14:paraId="29152F4A" w14:textId="77777777" w:rsidR="00CD3DAC" w:rsidRDefault="00CD3DAC" w:rsidP="00CE59A1">
      <w:pPr>
        <w:pStyle w:val="p1"/>
        <w:rPr>
          <w:rStyle w:val="s1"/>
          <w:rFonts w:ascii="Arial" w:hAnsi="Arial" w:cs="Arial"/>
          <w:b/>
          <w:color w:val="auto"/>
          <w:sz w:val="22"/>
          <w:szCs w:val="22"/>
        </w:rPr>
      </w:pPr>
    </w:p>
    <w:p w14:paraId="3B11174B" w14:textId="77777777" w:rsidR="00CE59A1" w:rsidRPr="00CE59A1" w:rsidRDefault="00CE59A1" w:rsidP="00CE59A1">
      <w:pPr>
        <w:pStyle w:val="p1"/>
        <w:rPr>
          <w:rStyle w:val="s1"/>
          <w:rFonts w:ascii="Arial" w:hAnsi="Arial" w:cs="Arial"/>
          <w:b/>
          <w:color w:val="auto"/>
          <w:sz w:val="22"/>
          <w:szCs w:val="22"/>
        </w:rPr>
      </w:pPr>
      <w:r w:rsidRPr="00CE59A1">
        <w:rPr>
          <w:rStyle w:val="s1"/>
          <w:rFonts w:ascii="Arial" w:hAnsi="Arial" w:cs="Arial"/>
          <w:b/>
          <w:color w:val="auto"/>
          <w:sz w:val="22"/>
          <w:szCs w:val="22"/>
        </w:rPr>
        <w:t xml:space="preserve">Proposed new areas of work </w:t>
      </w:r>
    </w:p>
    <w:p w14:paraId="3569E517" w14:textId="77777777" w:rsidR="00CE59A1" w:rsidRPr="00CE59A1" w:rsidRDefault="00CE59A1" w:rsidP="00CE59A1">
      <w:pPr>
        <w:pStyle w:val="p2"/>
        <w:ind w:firstLine="60"/>
        <w:rPr>
          <w:rStyle w:val="s1"/>
          <w:rFonts w:ascii="Arial" w:hAnsi="Arial" w:cs="Arial"/>
          <w:color w:val="auto"/>
          <w:sz w:val="22"/>
          <w:szCs w:val="22"/>
        </w:rPr>
      </w:pPr>
    </w:p>
    <w:p w14:paraId="170A75FA" w14:textId="74DE5840" w:rsidR="001E5D75" w:rsidRDefault="001E5D75" w:rsidP="00B24001">
      <w:pPr>
        <w:pStyle w:val="p1"/>
        <w:numPr>
          <w:ilvl w:val="0"/>
          <w:numId w:val="3"/>
        </w:numPr>
        <w:jc w:val="both"/>
        <w:rPr>
          <w:rStyle w:val="s1"/>
          <w:rFonts w:ascii="Arial" w:hAnsi="Arial" w:cs="Arial"/>
          <w:color w:val="auto"/>
          <w:sz w:val="22"/>
          <w:szCs w:val="22"/>
        </w:rPr>
      </w:pPr>
      <w:r w:rsidRPr="001E5D75">
        <w:rPr>
          <w:rStyle w:val="s1"/>
          <w:rFonts w:ascii="Arial" w:hAnsi="Arial" w:cs="Arial"/>
          <w:b/>
          <w:i/>
          <w:color w:val="auto"/>
          <w:sz w:val="22"/>
          <w:szCs w:val="22"/>
        </w:rPr>
        <w:t>Work Local pathfinders</w:t>
      </w:r>
      <w:r w:rsidRPr="001E5D75">
        <w:rPr>
          <w:rStyle w:val="s1"/>
          <w:rFonts w:ascii="Arial" w:hAnsi="Arial" w:cs="Arial"/>
          <w:i/>
          <w:color w:val="auto"/>
          <w:sz w:val="22"/>
          <w:szCs w:val="22"/>
        </w:rPr>
        <w:t>:</w:t>
      </w:r>
      <w:r w:rsidRPr="001E5D75">
        <w:rPr>
          <w:rStyle w:val="s1"/>
          <w:rFonts w:ascii="Arial" w:hAnsi="Arial" w:cs="Arial"/>
          <w:color w:val="auto"/>
          <w:sz w:val="22"/>
          <w:szCs w:val="22"/>
        </w:rPr>
        <w:t xml:space="preserve"> </w:t>
      </w:r>
      <w:r w:rsidR="00CE59A1" w:rsidRPr="001E5D75">
        <w:rPr>
          <w:rStyle w:val="s1"/>
          <w:rFonts w:ascii="Arial" w:hAnsi="Arial" w:cs="Arial"/>
          <w:color w:val="auto"/>
          <w:sz w:val="22"/>
          <w:szCs w:val="22"/>
        </w:rPr>
        <w:t>Analysis for the LGA suggests that a Work Local devolved and integrated model could each year for a medium sized combined authority lead to an additional 8,500 people leaving benefits, 3,600 people achieving Level 2 skills, and 2,100 people achieving level 3. This would be associated with additional fiscal benefits for a local area of £280 million per year, with a benefit to the economy of £420 million.</w:t>
      </w:r>
      <w:r w:rsidRPr="001E5D75">
        <w:rPr>
          <w:rStyle w:val="s1"/>
          <w:rFonts w:ascii="Arial" w:hAnsi="Arial" w:cs="Arial"/>
          <w:color w:val="auto"/>
          <w:sz w:val="22"/>
          <w:szCs w:val="22"/>
        </w:rPr>
        <w:t xml:space="preserve"> </w:t>
      </w:r>
    </w:p>
    <w:p w14:paraId="063D5A82" w14:textId="77777777" w:rsidR="001E5D75" w:rsidRDefault="001E5D75" w:rsidP="001E5D75">
      <w:pPr>
        <w:pStyle w:val="p1"/>
        <w:ind w:left="720"/>
        <w:jc w:val="both"/>
        <w:rPr>
          <w:rStyle w:val="s1"/>
          <w:rFonts w:ascii="Arial" w:hAnsi="Arial" w:cs="Arial"/>
          <w:color w:val="auto"/>
          <w:sz w:val="22"/>
          <w:szCs w:val="22"/>
        </w:rPr>
      </w:pPr>
    </w:p>
    <w:p w14:paraId="23105FBB" w14:textId="5837AC4E" w:rsidR="001E5D75" w:rsidRPr="001E5D75" w:rsidRDefault="00CE59A1" w:rsidP="00B24001">
      <w:pPr>
        <w:pStyle w:val="p1"/>
        <w:numPr>
          <w:ilvl w:val="0"/>
          <w:numId w:val="3"/>
        </w:numPr>
        <w:jc w:val="both"/>
        <w:rPr>
          <w:rStyle w:val="s1"/>
          <w:rFonts w:ascii="Arial" w:hAnsi="Arial" w:cs="Arial"/>
          <w:color w:val="auto"/>
          <w:sz w:val="22"/>
          <w:szCs w:val="22"/>
        </w:rPr>
      </w:pPr>
      <w:r w:rsidRPr="001E5D75">
        <w:rPr>
          <w:rStyle w:val="s1"/>
          <w:rFonts w:ascii="Arial" w:hAnsi="Arial" w:cs="Arial"/>
          <w:color w:val="auto"/>
          <w:sz w:val="22"/>
          <w:szCs w:val="22"/>
        </w:rPr>
        <w:t xml:space="preserve">It is recommended we build on the existing analysis to strengthen </w:t>
      </w:r>
      <w:r w:rsidR="003D46EE" w:rsidRPr="001E5D75">
        <w:rPr>
          <w:rStyle w:val="s1"/>
          <w:rFonts w:ascii="Arial" w:hAnsi="Arial" w:cs="Arial"/>
          <w:color w:val="auto"/>
          <w:sz w:val="22"/>
          <w:szCs w:val="22"/>
        </w:rPr>
        <w:t>the case for local pathfinders to test Work Local</w:t>
      </w:r>
      <w:r w:rsidRPr="001E5D75">
        <w:rPr>
          <w:rStyle w:val="s1"/>
          <w:rFonts w:ascii="Arial" w:hAnsi="Arial" w:cs="Arial"/>
          <w:color w:val="auto"/>
          <w:sz w:val="22"/>
          <w:szCs w:val="22"/>
        </w:rPr>
        <w:t xml:space="preserve">. </w:t>
      </w:r>
      <w:r w:rsidR="003D46EE" w:rsidRPr="001E5D75">
        <w:rPr>
          <w:rStyle w:val="s1"/>
          <w:rFonts w:ascii="Arial" w:hAnsi="Arial" w:cs="Arial"/>
          <w:color w:val="auto"/>
          <w:sz w:val="22"/>
          <w:szCs w:val="22"/>
        </w:rPr>
        <w:t xml:space="preserve">This could involve working </w:t>
      </w:r>
      <w:r w:rsidRPr="001E5D75">
        <w:rPr>
          <w:rStyle w:val="s1"/>
          <w:rFonts w:ascii="Arial" w:hAnsi="Arial" w:cs="Arial"/>
          <w:color w:val="auto"/>
          <w:sz w:val="22"/>
          <w:szCs w:val="22"/>
        </w:rPr>
        <w:t xml:space="preserve">with a number of councils and combined authorities </w:t>
      </w:r>
      <w:r w:rsidR="003D46EE" w:rsidRPr="001E5D75">
        <w:rPr>
          <w:rStyle w:val="s1"/>
          <w:rFonts w:ascii="Arial" w:hAnsi="Arial" w:cs="Arial"/>
          <w:color w:val="auto"/>
          <w:sz w:val="22"/>
          <w:szCs w:val="22"/>
        </w:rPr>
        <w:t>interested in</w:t>
      </w:r>
      <w:r w:rsidRPr="001E5D75">
        <w:rPr>
          <w:rStyle w:val="s1"/>
          <w:rFonts w:ascii="Arial" w:hAnsi="Arial" w:cs="Arial"/>
          <w:color w:val="auto"/>
          <w:sz w:val="22"/>
          <w:szCs w:val="22"/>
        </w:rPr>
        <w:t xml:space="preserve"> </w:t>
      </w:r>
      <w:r w:rsidR="003D46EE" w:rsidRPr="001E5D75">
        <w:rPr>
          <w:rStyle w:val="s1"/>
          <w:rFonts w:ascii="Arial" w:hAnsi="Arial" w:cs="Arial"/>
          <w:color w:val="auto"/>
          <w:sz w:val="22"/>
          <w:szCs w:val="22"/>
        </w:rPr>
        <w:t xml:space="preserve">pursuing </w:t>
      </w:r>
      <w:r w:rsidRPr="001E5D75">
        <w:rPr>
          <w:rStyle w:val="s1"/>
          <w:rFonts w:ascii="Arial" w:hAnsi="Arial" w:cs="Arial"/>
          <w:color w:val="auto"/>
          <w:sz w:val="22"/>
          <w:szCs w:val="22"/>
        </w:rPr>
        <w:t>a pathfinder approach</w:t>
      </w:r>
      <w:r w:rsidR="003D46EE" w:rsidRPr="001E5D75">
        <w:rPr>
          <w:rStyle w:val="s1"/>
          <w:rFonts w:ascii="Arial" w:hAnsi="Arial" w:cs="Arial"/>
          <w:color w:val="auto"/>
          <w:sz w:val="22"/>
          <w:szCs w:val="22"/>
        </w:rPr>
        <w:t xml:space="preserve">, and </w:t>
      </w:r>
      <w:r w:rsidRPr="001E5D75">
        <w:rPr>
          <w:rStyle w:val="s1"/>
          <w:rFonts w:ascii="Arial" w:hAnsi="Arial" w:cs="Arial"/>
          <w:color w:val="auto"/>
          <w:sz w:val="22"/>
          <w:szCs w:val="22"/>
        </w:rPr>
        <w:t>scoping out</w:t>
      </w:r>
      <w:r w:rsidR="00967180">
        <w:rPr>
          <w:rStyle w:val="s1"/>
          <w:rFonts w:ascii="Arial" w:hAnsi="Arial" w:cs="Arial"/>
          <w:color w:val="auto"/>
          <w:sz w:val="22"/>
          <w:szCs w:val="22"/>
        </w:rPr>
        <w:t>:</w:t>
      </w:r>
      <w:r w:rsidRPr="001E5D75">
        <w:rPr>
          <w:rStyle w:val="s1"/>
          <w:rFonts w:ascii="Arial" w:hAnsi="Arial" w:cs="Arial"/>
          <w:color w:val="auto"/>
          <w:sz w:val="22"/>
          <w:szCs w:val="22"/>
        </w:rPr>
        <w:t xml:space="preserve"> how Work Local, in whole or in part, could apply to their local area, what funding and flexibility would be required, and the return o</w:t>
      </w:r>
      <w:r w:rsidR="00967180">
        <w:rPr>
          <w:rStyle w:val="s1"/>
          <w:rFonts w:ascii="Arial" w:hAnsi="Arial" w:cs="Arial"/>
          <w:color w:val="auto"/>
          <w:sz w:val="22"/>
          <w:szCs w:val="22"/>
        </w:rPr>
        <w:t>n</w:t>
      </w:r>
      <w:r w:rsidRPr="001E5D75">
        <w:rPr>
          <w:rStyle w:val="s1"/>
          <w:rFonts w:ascii="Arial" w:hAnsi="Arial" w:cs="Arial"/>
          <w:color w:val="auto"/>
          <w:sz w:val="22"/>
          <w:szCs w:val="22"/>
        </w:rPr>
        <w:t xml:space="preserve"> investment. This project could be delivered by March 2020. </w:t>
      </w:r>
      <w:r w:rsidR="003D46EE" w:rsidRPr="001E5D75">
        <w:rPr>
          <w:rStyle w:val="s1"/>
          <w:rFonts w:ascii="Arial" w:hAnsi="Arial" w:cs="Arial"/>
          <w:color w:val="auto"/>
          <w:sz w:val="22"/>
          <w:szCs w:val="22"/>
        </w:rPr>
        <w:t xml:space="preserve">The outcome of this work should then form the basis for discussions between the LGA, the local areas and Ministers to discuss the findings which will be used to press for </w:t>
      </w:r>
      <w:r w:rsidR="00967180">
        <w:rPr>
          <w:rStyle w:val="s1"/>
          <w:rFonts w:ascii="Arial" w:hAnsi="Arial" w:cs="Arial"/>
          <w:color w:val="auto"/>
          <w:sz w:val="22"/>
          <w:szCs w:val="22"/>
        </w:rPr>
        <w:t xml:space="preserve">the introduction of </w:t>
      </w:r>
      <w:r w:rsidR="003D46EE" w:rsidRPr="001E5D75">
        <w:rPr>
          <w:rStyle w:val="s1"/>
          <w:rFonts w:ascii="Arial" w:hAnsi="Arial" w:cs="Arial"/>
          <w:color w:val="auto"/>
          <w:sz w:val="22"/>
          <w:szCs w:val="22"/>
        </w:rPr>
        <w:t>pathfinders</w:t>
      </w:r>
      <w:r w:rsidR="00967180">
        <w:rPr>
          <w:rStyle w:val="s1"/>
          <w:rFonts w:ascii="Arial" w:hAnsi="Arial" w:cs="Arial"/>
          <w:color w:val="auto"/>
          <w:sz w:val="22"/>
          <w:szCs w:val="22"/>
        </w:rPr>
        <w:t xml:space="preserve"> across the country</w:t>
      </w:r>
      <w:r w:rsidR="003D46EE" w:rsidRPr="001E5D75">
        <w:rPr>
          <w:rStyle w:val="s1"/>
          <w:rFonts w:ascii="Arial" w:hAnsi="Arial" w:cs="Arial"/>
          <w:color w:val="auto"/>
          <w:sz w:val="22"/>
          <w:szCs w:val="22"/>
        </w:rPr>
        <w:t xml:space="preserve">. </w:t>
      </w:r>
      <w:r w:rsidR="003D46EE" w:rsidRPr="001E5D75">
        <w:rPr>
          <w:rStyle w:val="s1"/>
          <w:rFonts w:ascii="Arial" w:hAnsi="Arial" w:cs="Arial"/>
          <w:b/>
          <w:color w:val="auto"/>
          <w:sz w:val="22"/>
          <w:szCs w:val="22"/>
        </w:rPr>
        <w:t>Members’ steer on how to develop this including timeframes would be welcome</w:t>
      </w:r>
      <w:r w:rsidR="003D46EE" w:rsidRPr="001E5D75">
        <w:rPr>
          <w:rStyle w:val="s1"/>
          <w:rFonts w:ascii="Arial" w:hAnsi="Arial" w:cs="Arial"/>
          <w:color w:val="auto"/>
          <w:sz w:val="22"/>
          <w:szCs w:val="22"/>
        </w:rPr>
        <w:t>.</w:t>
      </w:r>
    </w:p>
    <w:p w14:paraId="5CDE70BF" w14:textId="77777777" w:rsidR="001E5D75" w:rsidRPr="001E5D75" w:rsidRDefault="001E5D75" w:rsidP="001E5D75">
      <w:pPr>
        <w:pStyle w:val="p1"/>
        <w:ind w:left="720"/>
        <w:jc w:val="both"/>
        <w:rPr>
          <w:rStyle w:val="s1"/>
          <w:rFonts w:ascii="Arial" w:hAnsi="Arial" w:cs="Arial"/>
          <w:color w:val="auto"/>
          <w:sz w:val="22"/>
          <w:szCs w:val="22"/>
        </w:rPr>
      </w:pPr>
    </w:p>
    <w:p w14:paraId="67FD6409" w14:textId="1AF9A878" w:rsidR="00CE59A1" w:rsidRPr="004E1408" w:rsidRDefault="000437DF" w:rsidP="00B24001">
      <w:pPr>
        <w:pStyle w:val="p1"/>
        <w:numPr>
          <w:ilvl w:val="0"/>
          <w:numId w:val="3"/>
        </w:numPr>
        <w:jc w:val="both"/>
        <w:rPr>
          <w:rStyle w:val="s1"/>
          <w:rFonts w:ascii="Arial" w:hAnsi="Arial" w:cs="Arial"/>
          <w:color w:val="auto"/>
          <w:sz w:val="22"/>
          <w:szCs w:val="22"/>
        </w:rPr>
      </w:pPr>
      <w:r w:rsidRPr="001E5D75">
        <w:rPr>
          <w:rStyle w:val="s1"/>
          <w:rFonts w:ascii="Arial" w:hAnsi="Arial" w:cs="Arial"/>
          <w:b/>
          <w:i/>
          <w:color w:val="auto"/>
          <w:sz w:val="22"/>
          <w:szCs w:val="22"/>
        </w:rPr>
        <w:t>Adult skills</w:t>
      </w:r>
      <w:r w:rsidRPr="003D46EE">
        <w:rPr>
          <w:rStyle w:val="s1"/>
          <w:rFonts w:ascii="Arial" w:hAnsi="Arial" w:cs="Arial"/>
          <w:i/>
          <w:color w:val="auto"/>
          <w:sz w:val="22"/>
          <w:szCs w:val="22"/>
        </w:rPr>
        <w:t>:</w:t>
      </w:r>
      <w:r w:rsidRPr="003D46EE">
        <w:rPr>
          <w:rStyle w:val="s1"/>
          <w:rFonts w:ascii="Arial" w:hAnsi="Arial" w:cs="Arial"/>
          <w:color w:val="auto"/>
          <w:sz w:val="22"/>
          <w:szCs w:val="22"/>
        </w:rPr>
        <w:t xml:space="preserve"> </w:t>
      </w:r>
      <w:r w:rsidR="00CE59A1" w:rsidRPr="003D46EE">
        <w:rPr>
          <w:rStyle w:val="s1"/>
          <w:rFonts w:ascii="Arial" w:hAnsi="Arial" w:cs="Arial"/>
          <w:color w:val="auto"/>
          <w:sz w:val="22"/>
          <w:szCs w:val="22"/>
        </w:rPr>
        <w:t>As suggested in par</w:t>
      </w:r>
      <w:r w:rsidR="00CE59A1" w:rsidRPr="00DD5DC2">
        <w:rPr>
          <w:rStyle w:val="s1"/>
          <w:rFonts w:ascii="Arial" w:hAnsi="Arial" w:cs="Arial"/>
          <w:color w:val="auto"/>
          <w:sz w:val="22"/>
          <w:szCs w:val="22"/>
        </w:rPr>
        <w:t>agraph</w:t>
      </w:r>
      <w:r w:rsidR="003D46EE" w:rsidRPr="00DD5DC2">
        <w:rPr>
          <w:rStyle w:val="s1"/>
          <w:rFonts w:ascii="Arial" w:hAnsi="Arial" w:cs="Arial"/>
          <w:color w:val="auto"/>
          <w:sz w:val="22"/>
          <w:szCs w:val="22"/>
        </w:rPr>
        <w:t>s</w:t>
      </w:r>
      <w:r w:rsidR="00CE59A1" w:rsidRPr="00DD5DC2">
        <w:rPr>
          <w:rStyle w:val="s1"/>
          <w:rFonts w:ascii="Arial" w:hAnsi="Arial" w:cs="Arial"/>
          <w:color w:val="auto"/>
          <w:sz w:val="22"/>
          <w:szCs w:val="22"/>
        </w:rPr>
        <w:t xml:space="preserve"> </w:t>
      </w:r>
      <w:r w:rsidR="003D46EE" w:rsidRPr="00DD5DC2">
        <w:rPr>
          <w:rStyle w:val="s1"/>
          <w:rFonts w:ascii="Arial" w:hAnsi="Arial" w:cs="Arial"/>
          <w:color w:val="auto"/>
          <w:sz w:val="22"/>
          <w:szCs w:val="22"/>
        </w:rPr>
        <w:t>16-18</w:t>
      </w:r>
      <w:r w:rsidR="00CE59A1" w:rsidRPr="00DD5DC2">
        <w:rPr>
          <w:rStyle w:val="s1"/>
          <w:rFonts w:ascii="Arial" w:hAnsi="Arial" w:cs="Arial"/>
          <w:color w:val="auto"/>
          <w:sz w:val="22"/>
          <w:szCs w:val="22"/>
        </w:rPr>
        <w:t xml:space="preserve">, adult skills and lifelong learning is likely to become increasingly important as people need to adapt to the changing jobs market. It is recommended that the LGA increase its work in this area both to raise </w:t>
      </w:r>
      <w:r w:rsidR="003D46EE" w:rsidRPr="00562FFC">
        <w:rPr>
          <w:rStyle w:val="s1"/>
          <w:rFonts w:ascii="Arial" w:hAnsi="Arial" w:cs="Arial"/>
          <w:color w:val="auto"/>
          <w:sz w:val="22"/>
          <w:szCs w:val="22"/>
        </w:rPr>
        <w:t xml:space="preserve">awareness about the </w:t>
      </w:r>
      <w:r w:rsidR="00CE59A1" w:rsidRPr="00562FFC">
        <w:rPr>
          <w:rStyle w:val="s1"/>
          <w:rFonts w:ascii="Arial" w:hAnsi="Arial" w:cs="Arial"/>
          <w:color w:val="auto"/>
          <w:sz w:val="22"/>
          <w:szCs w:val="22"/>
        </w:rPr>
        <w:t>sector</w:t>
      </w:r>
      <w:r w:rsidR="003D46EE" w:rsidRPr="00562FFC">
        <w:rPr>
          <w:rStyle w:val="s1"/>
          <w:rFonts w:ascii="Arial" w:hAnsi="Arial" w:cs="Arial"/>
          <w:color w:val="auto"/>
          <w:sz w:val="22"/>
          <w:szCs w:val="22"/>
        </w:rPr>
        <w:t>’s</w:t>
      </w:r>
      <w:r w:rsidR="00CE59A1" w:rsidRPr="00562FFC">
        <w:rPr>
          <w:rStyle w:val="s1"/>
          <w:rFonts w:ascii="Arial" w:hAnsi="Arial" w:cs="Arial"/>
          <w:color w:val="auto"/>
          <w:sz w:val="22"/>
          <w:szCs w:val="22"/>
        </w:rPr>
        <w:t xml:space="preserve"> current</w:t>
      </w:r>
      <w:r w:rsidR="003D46EE" w:rsidRPr="00562FFC">
        <w:rPr>
          <w:rStyle w:val="s1"/>
          <w:rFonts w:ascii="Arial" w:hAnsi="Arial" w:cs="Arial"/>
          <w:color w:val="auto"/>
          <w:sz w:val="22"/>
          <w:szCs w:val="22"/>
        </w:rPr>
        <w:t xml:space="preserve"> role a</w:t>
      </w:r>
      <w:r w:rsidR="003D46EE" w:rsidRPr="004E1408">
        <w:rPr>
          <w:rStyle w:val="s1"/>
          <w:rFonts w:ascii="Arial" w:hAnsi="Arial" w:cs="Arial"/>
          <w:color w:val="auto"/>
          <w:sz w:val="22"/>
          <w:szCs w:val="22"/>
        </w:rPr>
        <w:t>nd explore</w:t>
      </w:r>
      <w:r w:rsidR="00CE59A1" w:rsidRPr="004E1408">
        <w:rPr>
          <w:rStyle w:val="s1"/>
          <w:rFonts w:ascii="Arial" w:hAnsi="Arial" w:cs="Arial"/>
          <w:color w:val="auto"/>
          <w:sz w:val="22"/>
          <w:szCs w:val="22"/>
        </w:rPr>
        <w:t xml:space="preserve"> ways in which it can have an increased role in the future</w:t>
      </w:r>
      <w:r w:rsidR="003D46EE" w:rsidRPr="004E1408">
        <w:rPr>
          <w:rStyle w:val="s1"/>
          <w:rFonts w:ascii="Arial" w:hAnsi="Arial" w:cs="Arial"/>
          <w:color w:val="auto"/>
          <w:sz w:val="22"/>
          <w:szCs w:val="22"/>
        </w:rPr>
        <w:t xml:space="preserve"> working with other local and national partners</w:t>
      </w:r>
      <w:r w:rsidR="00CE59A1" w:rsidRPr="004E1408">
        <w:rPr>
          <w:rStyle w:val="s1"/>
          <w:rFonts w:ascii="Arial" w:hAnsi="Arial" w:cs="Arial"/>
          <w:color w:val="auto"/>
          <w:sz w:val="22"/>
          <w:szCs w:val="22"/>
        </w:rPr>
        <w:t xml:space="preserve">. In addition, discussions with HOLEX, the body representing adult and community learning (ACL) providers, including local authorities, suggests joint work could be undertaken to further support the sector’s ACL role, and links with other skills activity locally. </w:t>
      </w:r>
      <w:r w:rsidR="00CE59A1" w:rsidRPr="004E1408">
        <w:rPr>
          <w:rStyle w:val="s1"/>
          <w:rFonts w:ascii="Arial" w:hAnsi="Arial" w:cs="Arial"/>
          <w:b/>
          <w:color w:val="auto"/>
          <w:sz w:val="22"/>
          <w:szCs w:val="22"/>
        </w:rPr>
        <w:t>If members are in agreement, officers can start to develop this work</w:t>
      </w:r>
      <w:r w:rsidR="00CE59A1" w:rsidRPr="004E1408">
        <w:rPr>
          <w:rStyle w:val="s1"/>
          <w:rFonts w:ascii="Arial" w:hAnsi="Arial" w:cs="Arial"/>
          <w:color w:val="auto"/>
          <w:sz w:val="22"/>
          <w:szCs w:val="22"/>
        </w:rPr>
        <w:t>.</w:t>
      </w:r>
    </w:p>
    <w:p w14:paraId="5C98489F" w14:textId="77777777" w:rsidR="001E5D75" w:rsidRPr="001E5D75" w:rsidRDefault="001E5D75" w:rsidP="001E5D75">
      <w:pPr>
        <w:pStyle w:val="p1"/>
        <w:ind w:left="720"/>
        <w:jc w:val="both"/>
        <w:rPr>
          <w:rStyle w:val="s1"/>
          <w:rFonts w:ascii="Arial" w:hAnsi="Arial" w:cs="Arial"/>
          <w:color w:val="auto"/>
          <w:sz w:val="22"/>
          <w:szCs w:val="22"/>
        </w:rPr>
      </w:pPr>
    </w:p>
    <w:p w14:paraId="4BF47263" w14:textId="4340825D" w:rsidR="00EE287C" w:rsidRPr="00EE287C" w:rsidRDefault="00CE59A1" w:rsidP="00B24001">
      <w:pPr>
        <w:pStyle w:val="p1"/>
        <w:numPr>
          <w:ilvl w:val="0"/>
          <w:numId w:val="3"/>
        </w:numPr>
        <w:jc w:val="both"/>
        <w:rPr>
          <w:rFonts w:ascii="Arial" w:hAnsi="Arial" w:cs="Arial"/>
          <w:color w:val="auto"/>
          <w:sz w:val="22"/>
          <w:szCs w:val="22"/>
        </w:rPr>
      </w:pPr>
      <w:r w:rsidRPr="00EE287C">
        <w:rPr>
          <w:rStyle w:val="s1"/>
          <w:rFonts w:ascii="Arial" w:hAnsi="Arial" w:cs="Arial"/>
          <w:b/>
          <w:i/>
          <w:color w:val="auto"/>
          <w:sz w:val="22"/>
          <w:szCs w:val="22"/>
        </w:rPr>
        <w:t>Engagement plan</w:t>
      </w:r>
      <w:r w:rsidRPr="00EE287C">
        <w:rPr>
          <w:rStyle w:val="s1"/>
          <w:rFonts w:ascii="Arial" w:hAnsi="Arial" w:cs="Arial"/>
          <w:i/>
          <w:color w:val="auto"/>
          <w:sz w:val="22"/>
          <w:szCs w:val="22"/>
        </w:rPr>
        <w:t xml:space="preserve">: </w:t>
      </w:r>
      <w:r w:rsidR="000437DF" w:rsidRPr="00EE287C">
        <w:rPr>
          <w:rStyle w:val="s1"/>
          <w:rFonts w:ascii="Arial" w:hAnsi="Arial" w:cs="Arial"/>
          <w:color w:val="auto"/>
          <w:sz w:val="22"/>
          <w:szCs w:val="22"/>
        </w:rPr>
        <w:t>At the last meeting,</w:t>
      </w:r>
      <w:r w:rsidRPr="00EE287C">
        <w:rPr>
          <w:rStyle w:val="s1"/>
          <w:rFonts w:ascii="Arial" w:hAnsi="Arial" w:cs="Arial"/>
          <w:color w:val="auto"/>
          <w:sz w:val="22"/>
          <w:szCs w:val="22"/>
        </w:rPr>
        <w:t xml:space="preserve"> officers </w:t>
      </w:r>
      <w:r w:rsidR="000437DF" w:rsidRPr="00EE287C">
        <w:rPr>
          <w:rStyle w:val="s1"/>
          <w:rFonts w:ascii="Arial" w:hAnsi="Arial" w:cs="Arial"/>
          <w:color w:val="auto"/>
          <w:sz w:val="22"/>
          <w:szCs w:val="22"/>
        </w:rPr>
        <w:t xml:space="preserve">agreed to </w:t>
      </w:r>
      <w:r w:rsidRPr="00EE287C">
        <w:rPr>
          <w:rStyle w:val="s1"/>
          <w:rFonts w:ascii="Arial" w:hAnsi="Arial" w:cs="Arial"/>
          <w:color w:val="auto"/>
          <w:sz w:val="22"/>
          <w:szCs w:val="22"/>
        </w:rPr>
        <w:t>bring an engagement plan to this Board for members’ consideration.</w:t>
      </w:r>
      <w:r w:rsidR="000437DF" w:rsidRPr="00EE287C">
        <w:rPr>
          <w:rStyle w:val="s1"/>
          <w:rFonts w:ascii="Arial" w:hAnsi="Arial" w:cs="Arial"/>
          <w:color w:val="auto"/>
          <w:sz w:val="22"/>
          <w:szCs w:val="22"/>
        </w:rPr>
        <w:t xml:space="preserve"> </w:t>
      </w:r>
      <w:r w:rsidR="00EF77AC" w:rsidRPr="00863824">
        <w:rPr>
          <w:rStyle w:val="s1"/>
          <w:rFonts w:ascii="Arial" w:hAnsi="Arial" w:cs="Arial"/>
          <w:b/>
          <w:color w:val="auto"/>
          <w:sz w:val="22"/>
          <w:szCs w:val="22"/>
        </w:rPr>
        <w:t>Annex B</w:t>
      </w:r>
      <w:r w:rsidR="00EF77AC" w:rsidRPr="00EE287C">
        <w:rPr>
          <w:rStyle w:val="s1"/>
          <w:rFonts w:ascii="Arial" w:hAnsi="Arial" w:cs="Arial"/>
          <w:color w:val="auto"/>
          <w:sz w:val="22"/>
          <w:szCs w:val="22"/>
        </w:rPr>
        <w:t xml:space="preserve"> lists </w:t>
      </w:r>
      <w:r w:rsidR="000437DF" w:rsidRPr="00EE287C">
        <w:rPr>
          <w:rStyle w:val="s1"/>
          <w:rFonts w:ascii="Arial" w:hAnsi="Arial" w:cs="Arial"/>
          <w:color w:val="auto"/>
          <w:sz w:val="22"/>
          <w:szCs w:val="22"/>
        </w:rPr>
        <w:t xml:space="preserve">milestones that we are aware of, which should enable us to plan press, public affairs and digital </w:t>
      </w:r>
      <w:r w:rsidR="00E05ABD" w:rsidRPr="00EE287C">
        <w:rPr>
          <w:rStyle w:val="s1"/>
          <w:rFonts w:ascii="Arial" w:hAnsi="Arial" w:cs="Arial"/>
          <w:color w:val="auto"/>
          <w:sz w:val="22"/>
          <w:szCs w:val="22"/>
        </w:rPr>
        <w:t>activity to highlight LGA Work Local lines.</w:t>
      </w:r>
      <w:r w:rsidR="008D79D5" w:rsidRPr="00EE287C">
        <w:rPr>
          <w:rStyle w:val="s1"/>
          <w:rFonts w:ascii="Arial" w:hAnsi="Arial" w:cs="Arial"/>
          <w:color w:val="auto"/>
          <w:sz w:val="22"/>
          <w:szCs w:val="22"/>
        </w:rPr>
        <w:t xml:space="preserve"> </w:t>
      </w:r>
      <w:r w:rsidR="00EE287C">
        <w:rPr>
          <w:rStyle w:val="s1"/>
          <w:rFonts w:ascii="Arial" w:hAnsi="Arial" w:cs="Arial"/>
          <w:color w:val="auto"/>
          <w:sz w:val="22"/>
          <w:szCs w:val="22"/>
        </w:rPr>
        <w:t xml:space="preserve">We will also look to build on the work of the </w:t>
      </w:r>
      <w:r w:rsidR="00EE287C" w:rsidRPr="00EE287C">
        <w:rPr>
          <w:rStyle w:val="s1"/>
          <w:rFonts w:ascii="Arial" w:hAnsi="Arial" w:cs="Arial"/>
          <w:color w:val="auto"/>
          <w:sz w:val="22"/>
          <w:szCs w:val="22"/>
        </w:rPr>
        <w:t>Skills Taskforce</w:t>
      </w:r>
      <w:r w:rsidR="00EE287C">
        <w:rPr>
          <w:rStyle w:val="s1"/>
          <w:rFonts w:ascii="Arial" w:hAnsi="Arial" w:cs="Arial"/>
          <w:color w:val="auto"/>
          <w:sz w:val="22"/>
          <w:szCs w:val="22"/>
        </w:rPr>
        <w:t xml:space="preserve"> by </w:t>
      </w:r>
      <w:r w:rsidR="00EE287C" w:rsidRPr="00EE287C">
        <w:rPr>
          <w:rStyle w:val="s1"/>
          <w:rFonts w:ascii="Arial" w:hAnsi="Arial" w:cs="Arial"/>
          <w:color w:val="auto"/>
          <w:sz w:val="22"/>
          <w:szCs w:val="22"/>
        </w:rPr>
        <w:t>strengthen</w:t>
      </w:r>
      <w:r w:rsidR="00EE287C">
        <w:rPr>
          <w:rStyle w:val="s1"/>
          <w:rFonts w:ascii="Arial" w:hAnsi="Arial" w:cs="Arial"/>
          <w:color w:val="auto"/>
          <w:sz w:val="22"/>
          <w:szCs w:val="22"/>
        </w:rPr>
        <w:t>ing</w:t>
      </w:r>
      <w:r w:rsidR="00EE287C" w:rsidRPr="00EE287C">
        <w:rPr>
          <w:rStyle w:val="s1"/>
          <w:rFonts w:ascii="Arial" w:hAnsi="Arial" w:cs="Arial"/>
          <w:color w:val="auto"/>
          <w:sz w:val="22"/>
          <w:szCs w:val="22"/>
        </w:rPr>
        <w:t xml:space="preserve"> links with </w:t>
      </w:r>
      <w:r w:rsidR="00EE287C">
        <w:rPr>
          <w:rStyle w:val="s1"/>
          <w:rFonts w:ascii="Arial" w:hAnsi="Arial" w:cs="Arial"/>
          <w:color w:val="auto"/>
          <w:sz w:val="22"/>
          <w:szCs w:val="22"/>
        </w:rPr>
        <w:t xml:space="preserve">stakeholders and industry experts </w:t>
      </w:r>
      <w:r w:rsidR="00EE287C" w:rsidRPr="00EE287C">
        <w:rPr>
          <w:rStyle w:val="s1"/>
          <w:rFonts w:ascii="Arial" w:hAnsi="Arial" w:cs="Arial"/>
          <w:color w:val="auto"/>
          <w:sz w:val="22"/>
          <w:szCs w:val="22"/>
        </w:rPr>
        <w:t xml:space="preserve">across policy, public affairs, and press so that we are in a position to plan any joint work, </w:t>
      </w:r>
      <w:r w:rsidR="00EE287C">
        <w:rPr>
          <w:rStyle w:val="s1"/>
          <w:rFonts w:ascii="Arial" w:hAnsi="Arial" w:cs="Arial"/>
          <w:color w:val="auto"/>
          <w:sz w:val="22"/>
          <w:szCs w:val="22"/>
        </w:rPr>
        <w:t xml:space="preserve">events, </w:t>
      </w:r>
      <w:r w:rsidR="00EE287C" w:rsidRPr="00EE287C">
        <w:rPr>
          <w:rStyle w:val="s1"/>
          <w:rFonts w:ascii="Arial" w:hAnsi="Arial" w:cs="Arial"/>
          <w:color w:val="auto"/>
          <w:sz w:val="22"/>
          <w:szCs w:val="22"/>
        </w:rPr>
        <w:t xml:space="preserve">think pieces and press statements where policies align. </w:t>
      </w:r>
      <w:r w:rsidR="00EE287C" w:rsidRPr="004E1408">
        <w:rPr>
          <w:rStyle w:val="s1"/>
          <w:rFonts w:ascii="Arial" w:hAnsi="Arial" w:cs="Arial"/>
          <w:b/>
          <w:color w:val="auto"/>
          <w:sz w:val="22"/>
          <w:szCs w:val="22"/>
        </w:rPr>
        <w:t xml:space="preserve">Members are encouraged to suggest further </w:t>
      </w:r>
      <w:r w:rsidR="00EE287C">
        <w:rPr>
          <w:rStyle w:val="s1"/>
          <w:rFonts w:ascii="Arial" w:hAnsi="Arial" w:cs="Arial"/>
          <w:b/>
          <w:color w:val="auto"/>
          <w:sz w:val="22"/>
          <w:szCs w:val="22"/>
        </w:rPr>
        <w:t xml:space="preserve">ideas and / or </w:t>
      </w:r>
      <w:r w:rsidR="00EE287C" w:rsidRPr="004E1408">
        <w:rPr>
          <w:rStyle w:val="s1"/>
          <w:rFonts w:ascii="Arial" w:hAnsi="Arial" w:cs="Arial"/>
          <w:b/>
          <w:color w:val="auto"/>
          <w:sz w:val="22"/>
          <w:szCs w:val="22"/>
        </w:rPr>
        <w:t>milestones to develop this</w:t>
      </w:r>
      <w:r w:rsidR="00EE287C">
        <w:rPr>
          <w:rStyle w:val="s1"/>
          <w:rFonts w:ascii="Arial" w:hAnsi="Arial" w:cs="Arial"/>
          <w:b/>
          <w:color w:val="auto"/>
          <w:sz w:val="22"/>
          <w:szCs w:val="22"/>
        </w:rPr>
        <w:t xml:space="preserve"> work further</w:t>
      </w:r>
      <w:r w:rsidR="00EE287C" w:rsidRPr="00E05ABD">
        <w:rPr>
          <w:rStyle w:val="s1"/>
          <w:rFonts w:ascii="Arial" w:hAnsi="Arial" w:cs="Arial"/>
          <w:color w:val="auto"/>
          <w:sz w:val="22"/>
          <w:szCs w:val="22"/>
        </w:rPr>
        <w:t>.</w:t>
      </w:r>
    </w:p>
    <w:p w14:paraId="5926D18E" w14:textId="77777777" w:rsidR="001E5D75" w:rsidRPr="001E5D75" w:rsidRDefault="001E5D75" w:rsidP="001E5D75">
      <w:pPr>
        <w:pStyle w:val="p1"/>
        <w:ind w:left="720"/>
        <w:jc w:val="both"/>
        <w:rPr>
          <w:rStyle w:val="s1"/>
          <w:rFonts w:ascii="Arial" w:hAnsi="Arial" w:cs="Arial"/>
          <w:color w:val="auto"/>
          <w:sz w:val="22"/>
          <w:szCs w:val="22"/>
        </w:rPr>
      </w:pPr>
    </w:p>
    <w:p w14:paraId="372D8505" w14:textId="287FEDBE" w:rsidR="00DD5DC2" w:rsidRDefault="001E5D75" w:rsidP="00B24001">
      <w:pPr>
        <w:pStyle w:val="p1"/>
        <w:numPr>
          <w:ilvl w:val="0"/>
          <w:numId w:val="3"/>
        </w:numPr>
        <w:jc w:val="both"/>
        <w:rPr>
          <w:rStyle w:val="s1"/>
          <w:rFonts w:ascii="Arial" w:hAnsi="Arial" w:cs="Arial"/>
          <w:color w:val="auto"/>
          <w:sz w:val="22"/>
          <w:szCs w:val="22"/>
        </w:rPr>
      </w:pPr>
      <w:r w:rsidRPr="001E5D75">
        <w:rPr>
          <w:rStyle w:val="s1"/>
          <w:rFonts w:ascii="Arial" w:hAnsi="Arial" w:cs="Arial"/>
          <w:b/>
          <w:i/>
          <w:color w:val="auto"/>
          <w:sz w:val="22"/>
          <w:szCs w:val="22"/>
        </w:rPr>
        <w:t>Youth participation</w:t>
      </w:r>
      <w:r>
        <w:rPr>
          <w:rStyle w:val="s1"/>
          <w:rFonts w:ascii="Arial" w:hAnsi="Arial" w:cs="Arial"/>
          <w:color w:val="auto"/>
          <w:sz w:val="22"/>
          <w:szCs w:val="22"/>
        </w:rPr>
        <w:t>:</w:t>
      </w:r>
      <w:r w:rsidRPr="00AC08B1">
        <w:rPr>
          <w:rStyle w:val="s1"/>
          <w:rFonts w:ascii="Arial" w:hAnsi="Arial" w:cs="Arial"/>
          <w:color w:val="auto"/>
          <w:sz w:val="22"/>
          <w:szCs w:val="22"/>
        </w:rPr>
        <w:t xml:space="preserve"> </w:t>
      </w:r>
      <w:r w:rsidR="00DD5DC2" w:rsidRPr="00AC08B1">
        <w:rPr>
          <w:rStyle w:val="s1"/>
          <w:rFonts w:ascii="Arial" w:hAnsi="Arial" w:cs="Arial"/>
          <w:color w:val="auto"/>
          <w:sz w:val="22"/>
          <w:szCs w:val="22"/>
        </w:rPr>
        <w:t xml:space="preserve">Proposals to progress </w:t>
      </w:r>
      <w:r>
        <w:rPr>
          <w:rStyle w:val="s1"/>
          <w:rFonts w:ascii="Arial" w:hAnsi="Arial" w:cs="Arial"/>
          <w:color w:val="auto"/>
          <w:sz w:val="22"/>
          <w:szCs w:val="22"/>
        </w:rPr>
        <w:t xml:space="preserve">this </w:t>
      </w:r>
      <w:r w:rsidR="00DD5DC2" w:rsidRPr="00AC08B1">
        <w:rPr>
          <w:rStyle w:val="s1"/>
          <w:rFonts w:ascii="Arial" w:hAnsi="Arial" w:cs="Arial"/>
          <w:color w:val="auto"/>
          <w:sz w:val="22"/>
          <w:szCs w:val="22"/>
        </w:rPr>
        <w:t xml:space="preserve">are set out separately in </w:t>
      </w:r>
      <w:r w:rsidR="00DD5DC2" w:rsidRPr="00EF77AC">
        <w:rPr>
          <w:rStyle w:val="s1"/>
          <w:rFonts w:ascii="Arial" w:hAnsi="Arial" w:cs="Arial"/>
          <w:b/>
          <w:color w:val="auto"/>
          <w:sz w:val="22"/>
          <w:szCs w:val="22"/>
        </w:rPr>
        <w:t xml:space="preserve">item </w:t>
      </w:r>
      <w:r w:rsidR="008B43A6">
        <w:rPr>
          <w:rStyle w:val="s1"/>
          <w:rFonts w:ascii="Arial" w:hAnsi="Arial" w:cs="Arial"/>
          <w:b/>
          <w:color w:val="auto"/>
          <w:sz w:val="22"/>
          <w:szCs w:val="22"/>
        </w:rPr>
        <w:t>7</w:t>
      </w:r>
      <w:r>
        <w:rPr>
          <w:rStyle w:val="s1"/>
          <w:rFonts w:ascii="Arial" w:hAnsi="Arial" w:cs="Arial"/>
          <w:color w:val="auto"/>
          <w:sz w:val="22"/>
          <w:szCs w:val="22"/>
        </w:rPr>
        <w:t>.</w:t>
      </w:r>
    </w:p>
    <w:p w14:paraId="6EB100FA" w14:textId="77777777" w:rsidR="00F256C2" w:rsidRDefault="00F256C2" w:rsidP="001E5D75">
      <w:pPr>
        <w:spacing w:after="0" w:line="240" w:lineRule="auto"/>
        <w:jc w:val="both"/>
        <w:rPr>
          <w:rFonts w:cs="Arial"/>
          <w:b/>
          <w:bCs/>
        </w:rPr>
      </w:pPr>
    </w:p>
    <w:p w14:paraId="49687193" w14:textId="77777777" w:rsidR="001E5D75" w:rsidRPr="00D60B3F" w:rsidRDefault="001E5D75" w:rsidP="001E5D75">
      <w:pPr>
        <w:spacing w:after="0" w:line="240" w:lineRule="auto"/>
        <w:jc w:val="both"/>
        <w:rPr>
          <w:rFonts w:cs="Arial"/>
          <w:b/>
          <w:bCs/>
        </w:rPr>
      </w:pPr>
      <w:r w:rsidRPr="00D60B3F">
        <w:rPr>
          <w:rFonts w:cs="Arial"/>
          <w:b/>
          <w:bCs/>
        </w:rPr>
        <w:t>Financial implications</w:t>
      </w:r>
    </w:p>
    <w:p w14:paraId="46D9F37C" w14:textId="77777777" w:rsidR="001E5D75" w:rsidRPr="00D60B3F" w:rsidRDefault="001E5D75" w:rsidP="001E5D75">
      <w:pPr>
        <w:spacing w:after="0" w:line="240" w:lineRule="auto"/>
        <w:jc w:val="both"/>
        <w:rPr>
          <w:rFonts w:cs="Arial"/>
          <w:bCs/>
        </w:rPr>
      </w:pPr>
    </w:p>
    <w:p w14:paraId="325EC925" w14:textId="77777777" w:rsidR="001E5D75" w:rsidRPr="00D60B3F" w:rsidRDefault="001E5D75" w:rsidP="00B24001">
      <w:pPr>
        <w:pStyle w:val="ListParagraph"/>
        <w:numPr>
          <w:ilvl w:val="0"/>
          <w:numId w:val="3"/>
        </w:numPr>
        <w:spacing w:after="0" w:line="240" w:lineRule="auto"/>
        <w:jc w:val="both"/>
        <w:rPr>
          <w:rFonts w:cs="Arial"/>
        </w:rPr>
      </w:pPr>
      <w:r w:rsidRPr="00D60B3F">
        <w:rPr>
          <w:rFonts w:cs="Arial"/>
          <w:bCs/>
        </w:rPr>
        <w:t>To be covered through the existing Budget.</w:t>
      </w:r>
      <w:r w:rsidRPr="00D60B3F">
        <w:rPr>
          <w:rStyle w:val="Title2"/>
          <w:rFonts w:cs="Arial"/>
          <w:b w:val="0"/>
          <w:sz w:val="22"/>
        </w:rPr>
        <w:t xml:space="preserve"> </w:t>
      </w:r>
      <w:r w:rsidRPr="00D60B3F">
        <w:rPr>
          <w:rFonts w:cs="Arial"/>
        </w:rPr>
        <w:t xml:space="preserve">   </w:t>
      </w:r>
    </w:p>
    <w:p w14:paraId="795755E6" w14:textId="77777777" w:rsidR="001E5D75" w:rsidRPr="00D60B3F" w:rsidRDefault="001E5D75" w:rsidP="001E5D75">
      <w:pPr>
        <w:spacing w:after="0" w:line="240" w:lineRule="auto"/>
        <w:ind w:left="0" w:firstLine="0"/>
        <w:jc w:val="both"/>
        <w:rPr>
          <w:rFonts w:cs="Arial"/>
          <w:b/>
        </w:rPr>
      </w:pPr>
    </w:p>
    <w:p w14:paraId="2DD5A54C" w14:textId="77777777" w:rsidR="001E5D75" w:rsidRDefault="001E5D75" w:rsidP="001E5D75">
      <w:pPr>
        <w:spacing w:after="0" w:line="240" w:lineRule="auto"/>
        <w:ind w:left="360" w:hanging="360"/>
        <w:jc w:val="both"/>
        <w:rPr>
          <w:rFonts w:cs="Arial"/>
          <w:b/>
        </w:rPr>
      </w:pPr>
      <w:r w:rsidRPr="00D60B3F">
        <w:rPr>
          <w:rFonts w:cs="Arial"/>
          <w:b/>
        </w:rPr>
        <w:t>Implications for Wales</w:t>
      </w:r>
    </w:p>
    <w:p w14:paraId="78331798" w14:textId="77777777" w:rsidR="001E5D75" w:rsidRPr="00D60B3F" w:rsidRDefault="001E5D75" w:rsidP="001E5D75">
      <w:pPr>
        <w:spacing w:after="0" w:line="240" w:lineRule="auto"/>
        <w:ind w:left="360" w:hanging="360"/>
        <w:jc w:val="both"/>
        <w:rPr>
          <w:rFonts w:cs="Arial"/>
          <w:b/>
        </w:rPr>
      </w:pPr>
    </w:p>
    <w:p w14:paraId="1D429400" w14:textId="04C3FA95" w:rsidR="00F256C2" w:rsidRPr="00D62D41" w:rsidRDefault="001E5D75" w:rsidP="00D62D41">
      <w:pPr>
        <w:pStyle w:val="ListParagraph"/>
        <w:numPr>
          <w:ilvl w:val="0"/>
          <w:numId w:val="3"/>
        </w:numPr>
        <w:spacing w:after="0" w:line="240" w:lineRule="auto"/>
        <w:jc w:val="both"/>
        <w:rPr>
          <w:rStyle w:val="s1"/>
          <w:rFonts w:ascii="Arial" w:hAnsi="Arial" w:cs="Arial"/>
          <w:sz w:val="22"/>
          <w:szCs w:val="22"/>
        </w:rPr>
      </w:pPr>
      <w:r w:rsidRPr="00D60B3F">
        <w:rPr>
          <w:rFonts w:cs="Arial"/>
        </w:rPr>
        <w:t>Skills and employment are devolved matters</w:t>
      </w:r>
      <w:r w:rsidR="00030D93">
        <w:rPr>
          <w:rFonts w:cs="Arial"/>
        </w:rPr>
        <w:t xml:space="preserve">. The </w:t>
      </w:r>
      <w:r w:rsidRPr="00D60B3F">
        <w:rPr>
          <w:rFonts w:cs="Arial"/>
        </w:rPr>
        <w:t xml:space="preserve">LGA liaises with WLGA colleagues. </w:t>
      </w:r>
    </w:p>
    <w:p w14:paraId="704726A6" w14:textId="293CB0C5" w:rsidR="00F256C2" w:rsidRPr="00F256C2" w:rsidRDefault="00F256C2" w:rsidP="00F256C2">
      <w:pPr>
        <w:spacing w:after="0" w:line="240" w:lineRule="auto"/>
        <w:jc w:val="both"/>
        <w:rPr>
          <w:rStyle w:val="s1"/>
          <w:rFonts w:ascii="Arial" w:hAnsi="Arial" w:cs="Arial"/>
          <w:sz w:val="22"/>
          <w:szCs w:val="22"/>
        </w:rPr>
      </w:pPr>
      <w:r w:rsidRPr="001118F3">
        <w:rPr>
          <w:rFonts w:asciiTheme="minorHAnsi" w:hAnsiTheme="minorHAnsi"/>
          <w:noProof/>
          <w:lang w:eastAsia="en-GB"/>
        </w:rPr>
        <w:lastRenderedPageBreak/>
        <mc:AlternateContent>
          <mc:Choice Requires="wps">
            <w:drawing>
              <wp:anchor distT="0" distB="0" distL="114300" distR="114300" simplePos="0" relativeHeight="251661312" behindDoc="0" locked="0" layoutInCell="1" allowOverlap="1" wp14:anchorId="18564A2A" wp14:editId="4167E382">
                <wp:simplePos x="0" y="0"/>
                <wp:positionH relativeFrom="margin">
                  <wp:posOffset>0</wp:posOffset>
                </wp:positionH>
                <wp:positionV relativeFrom="paragraph">
                  <wp:posOffset>0</wp:posOffset>
                </wp:positionV>
                <wp:extent cx="1828800" cy="8298815"/>
                <wp:effectExtent l="0" t="0" r="15240" b="2603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8298815"/>
                        </a:xfrm>
                        <a:prstGeom prst="rect">
                          <a:avLst/>
                        </a:prstGeom>
                        <a:noFill/>
                        <a:ln w="6350">
                          <a:solidFill>
                            <a:prstClr val="black"/>
                          </a:solidFill>
                        </a:ln>
                        <a:effectLst/>
                      </wps:spPr>
                      <wps:txbx>
                        <w:txbxContent>
                          <w:p w14:paraId="74A2AAD5" w14:textId="797B119D" w:rsidR="00CD3DAC" w:rsidRDefault="00CD3DAC" w:rsidP="00F256C2">
                            <w:pPr>
                              <w:pStyle w:val="p1"/>
                              <w:jc w:val="both"/>
                              <w:rPr>
                                <w:rFonts w:ascii="Arial" w:hAnsi="Arial" w:cs="Arial"/>
                                <w:b/>
                                <w:i/>
                                <w:color w:val="auto"/>
                                <w:sz w:val="22"/>
                                <w:szCs w:val="22"/>
                              </w:rPr>
                            </w:pPr>
                            <w:r>
                              <w:rPr>
                                <w:rFonts w:ascii="Arial" w:hAnsi="Arial" w:cs="Arial"/>
                                <w:b/>
                                <w:i/>
                                <w:color w:val="auto"/>
                                <w:sz w:val="22"/>
                                <w:szCs w:val="22"/>
                              </w:rPr>
                              <w:t>ANNEX A:</w:t>
                            </w:r>
                            <w:r w:rsidRPr="00D15E29">
                              <w:rPr>
                                <w:rFonts w:ascii="Arial" w:hAnsi="Arial" w:cs="Arial"/>
                                <w:b/>
                                <w:i/>
                                <w:color w:val="auto"/>
                                <w:sz w:val="22"/>
                                <w:szCs w:val="22"/>
                              </w:rPr>
                              <w:t xml:space="preserve"> </w:t>
                            </w:r>
                            <w:r>
                              <w:rPr>
                                <w:rFonts w:ascii="Arial" w:hAnsi="Arial" w:cs="Arial"/>
                                <w:b/>
                                <w:i/>
                                <w:color w:val="auto"/>
                                <w:sz w:val="22"/>
                                <w:szCs w:val="22"/>
                              </w:rPr>
                              <w:t xml:space="preserve">SUMMARY OF WORK LOCAL – MAKING OUR VISION A REALITY  </w:t>
                            </w:r>
                          </w:p>
                          <w:p w14:paraId="1F80A963" w14:textId="77777777" w:rsidR="00CD3DAC" w:rsidRDefault="00CD3DAC" w:rsidP="00F256C2">
                            <w:pPr>
                              <w:pStyle w:val="p1"/>
                              <w:jc w:val="both"/>
                              <w:rPr>
                                <w:rFonts w:ascii="Arial" w:hAnsi="Arial" w:cs="Arial"/>
                                <w:b/>
                                <w:i/>
                                <w:color w:val="auto"/>
                                <w:sz w:val="22"/>
                                <w:szCs w:val="22"/>
                              </w:rPr>
                            </w:pPr>
                          </w:p>
                          <w:p w14:paraId="25EF061F" w14:textId="77777777" w:rsidR="00CD3DAC" w:rsidRPr="007F207F" w:rsidRDefault="00CD3DAC" w:rsidP="00F256C2">
                            <w:pPr>
                              <w:pStyle w:val="p1"/>
                              <w:jc w:val="both"/>
                              <w:rPr>
                                <w:rFonts w:ascii="Arial" w:hAnsi="Arial" w:cs="Arial"/>
                                <w:b/>
                                <w:i/>
                                <w:color w:val="auto"/>
                                <w:sz w:val="22"/>
                                <w:szCs w:val="22"/>
                              </w:rPr>
                            </w:pPr>
                            <w:r w:rsidRPr="007F207F">
                              <w:rPr>
                                <w:rFonts w:ascii="Arial" w:hAnsi="Arial" w:cs="Arial"/>
                                <w:b/>
                                <w:i/>
                                <w:color w:val="auto"/>
                                <w:sz w:val="22"/>
                                <w:szCs w:val="22"/>
                              </w:rPr>
                              <w:t>The case for change</w:t>
                            </w:r>
                          </w:p>
                          <w:p w14:paraId="5DCA8DDB" w14:textId="77777777" w:rsidR="00CD3DAC" w:rsidRPr="00562FFC" w:rsidRDefault="00CD3DAC" w:rsidP="00B24001">
                            <w:pPr>
                              <w:pStyle w:val="ListParagraph"/>
                              <w:numPr>
                                <w:ilvl w:val="0"/>
                                <w:numId w:val="5"/>
                              </w:numPr>
                              <w:tabs>
                                <w:tab w:val="num" w:pos="360"/>
                              </w:tabs>
                              <w:spacing w:after="0" w:line="240" w:lineRule="auto"/>
                              <w:ind w:left="360"/>
                              <w:contextualSpacing w:val="0"/>
                              <w:rPr>
                                <w:rFonts w:cs="Arial"/>
                              </w:rPr>
                            </w:pPr>
                            <w:r w:rsidRPr="00562FFC">
                              <w:rPr>
                                <w:rFonts w:cs="Arial"/>
                              </w:rPr>
                              <w:t xml:space="preserve">We face </w:t>
                            </w:r>
                            <w:r w:rsidRPr="004E1408">
                              <w:rPr>
                                <w:rFonts w:cs="Arial"/>
                                <w:b/>
                              </w:rPr>
                              <w:t>significant skills and labour market challenges and opportunities</w:t>
                            </w:r>
                            <w:r w:rsidRPr="00562FFC">
                              <w:rPr>
                                <w:rFonts w:cs="Arial"/>
                              </w:rPr>
                              <w:t xml:space="preserve"> which local economies in different ways. One in nine workers are in insecure work, 700,000 16-24 year olds are not in education, employment or training, nine million adults lack functional literacy or  numeracy skills or both, and 4.6 million across England want a job or more hours. </w:t>
                            </w:r>
                          </w:p>
                          <w:p w14:paraId="3EB0E60C" w14:textId="77777777" w:rsidR="00CD3DAC" w:rsidRDefault="00CD3DAC" w:rsidP="00B24001">
                            <w:pPr>
                              <w:pStyle w:val="ListParagraph"/>
                              <w:numPr>
                                <w:ilvl w:val="0"/>
                                <w:numId w:val="5"/>
                              </w:numPr>
                              <w:tabs>
                                <w:tab w:val="num" w:pos="360"/>
                              </w:tabs>
                              <w:spacing w:after="0" w:line="240" w:lineRule="auto"/>
                              <w:ind w:left="360"/>
                              <w:contextualSpacing w:val="0"/>
                              <w:rPr>
                                <w:rFonts w:cs="Arial"/>
                              </w:rPr>
                            </w:pPr>
                            <w:r>
                              <w:rPr>
                                <w:rFonts w:cs="Arial"/>
                              </w:rPr>
                              <w:t>Our</w:t>
                            </w:r>
                            <w:r w:rsidRPr="0059491D">
                              <w:rPr>
                                <w:rFonts w:cs="Arial"/>
                              </w:rPr>
                              <w:t xml:space="preserve"> economy is changing</w:t>
                            </w:r>
                            <w:r>
                              <w:rPr>
                                <w:rFonts w:cs="Arial"/>
                              </w:rPr>
                              <w:t xml:space="preserve">, </w:t>
                            </w:r>
                            <w:r w:rsidRPr="0059491D">
                              <w:rPr>
                                <w:rFonts w:cs="Arial"/>
                              </w:rPr>
                              <w:t xml:space="preserve">in part due to digitalisation, rapid technological change, the gig economy and extended working lives. </w:t>
                            </w:r>
                            <w:r w:rsidRPr="004E1408">
                              <w:rPr>
                                <w:b/>
                              </w:rPr>
                              <w:t>By 2024, it is predicted there will be a shortage of four million high skilled people and a surplus of eight million intermediate or low skilled workers to jobs</w:t>
                            </w:r>
                            <w:r>
                              <w:rPr>
                                <w:b/>
                              </w:rPr>
                              <w:t xml:space="preserve"> generated</w:t>
                            </w:r>
                            <w:r w:rsidRPr="00562FFC">
                              <w:t xml:space="preserve">. This could risk up to four percent of economic growth, or £90 billion loss of economic output. </w:t>
                            </w:r>
                            <w:r w:rsidRPr="0059491D">
                              <w:rPr>
                                <w:rFonts w:cs="Arial"/>
                              </w:rPr>
                              <w:t>Our exit from the EU is expected to change our labour market</w:t>
                            </w:r>
                            <w:r>
                              <w:rPr>
                                <w:rFonts w:cs="Arial"/>
                              </w:rPr>
                              <w:t xml:space="preserve"> and skills needs further. </w:t>
                            </w:r>
                          </w:p>
                          <w:p w14:paraId="23762BE2" w14:textId="77777777" w:rsidR="00CD3DAC" w:rsidRPr="0059491D" w:rsidRDefault="00CD3DAC" w:rsidP="00B24001">
                            <w:pPr>
                              <w:pStyle w:val="ListParagraph"/>
                              <w:numPr>
                                <w:ilvl w:val="0"/>
                                <w:numId w:val="5"/>
                              </w:numPr>
                              <w:tabs>
                                <w:tab w:val="num" w:pos="360"/>
                              </w:tabs>
                              <w:spacing w:after="0" w:line="240" w:lineRule="auto"/>
                              <w:ind w:left="360"/>
                              <w:contextualSpacing w:val="0"/>
                              <w:rPr>
                                <w:rStyle w:val="normaltextrun1"/>
                                <w:rFonts w:cs="Arial"/>
                                <w:lang w:val="en-US"/>
                              </w:rPr>
                            </w:pPr>
                            <w:r w:rsidRPr="004E1408">
                              <w:rPr>
                                <w:rStyle w:val="normaltextrun1"/>
                                <w:rFonts w:cs="Arial"/>
                                <w:b/>
                              </w:rPr>
                              <w:t>The patchwork of centrally driven employment and skills provision (£10.5 billion 2016/2017) is uncoordinated</w:t>
                            </w:r>
                            <w:r w:rsidRPr="0059491D">
                              <w:rPr>
                                <w:rStyle w:val="normaltextrun1"/>
                                <w:rFonts w:cs="Arial"/>
                              </w:rPr>
                              <w:t>. </w:t>
                            </w:r>
                            <w:r w:rsidRPr="0059491D">
                              <w:rPr>
                                <w:rStyle w:val="eop"/>
                                <w:rFonts w:cs="Arial"/>
                                <w:lang w:val="en-US"/>
                              </w:rPr>
                              <w:t xml:space="preserve"> Devolution offers areas some influence over this, while others have none, </w:t>
                            </w:r>
                            <w:r w:rsidRPr="0059491D">
                              <w:rPr>
                                <w:rStyle w:val="normaltextrun1"/>
                                <w:rFonts w:cs="Arial"/>
                              </w:rPr>
                              <w:t>missing opportunities to engage people and businesses that most need support.</w:t>
                            </w:r>
                            <w:r w:rsidRPr="00562FFC">
                              <w:rPr>
                                <w:rStyle w:val="normaltextrun1"/>
                                <w:rFonts w:cs="Arial"/>
                              </w:rPr>
                              <w:t xml:space="preserve"> </w:t>
                            </w:r>
                            <w:r w:rsidRPr="0059491D">
                              <w:rPr>
                                <w:rStyle w:val="normaltextrun1"/>
                                <w:rFonts w:cs="Arial"/>
                              </w:rPr>
                              <w:t xml:space="preserve">Local communities need access to more and better jobs and opportunities to improve their skills to lead more prosperous lives, while employers need access to the right skills to help them grow. </w:t>
                            </w:r>
                          </w:p>
                          <w:p w14:paraId="077E488F" w14:textId="77777777" w:rsidR="00CD3DAC" w:rsidRPr="0059491D" w:rsidRDefault="00CD3DAC" w:rsidP="00F256C2">
                            <w:pPr>
                              <w:pStyle w:val="ListParagraph"/>
                              <w:numPr>
                                <w:ilvl w:val="0"/>
                                <w:numId w:val="0"/>
                              </w:numPr>
                              <w:spacing w:after="0" w:line="240" w:lineRule="auto"/>
                              <w:ind w:left="720"/>
                              <w:contextualSpacing w:val="0"/>
                              <w:rPr>
                                <w:rFonts w:cs="Arial"/>
                                <w:lang w:val="en-US"/>
                              </w:rPr>
                            </w:pPr>
                          </w:p>
                          <w:p w14:paraId="12B2460E" w14:textId="77777777" w:rsidR="00CD3DAC" w:rsidRDefault="00CD3DAC" w:rsidP="00F256C2">
                            <w:pPr>
                              <w:pStyle w:val="paragraph"/>
                              <w:textAlignment w:val="baseline"/>
                              <w:rPr>
                                <w:rStyle w:val="s1"/>
                                <w:rFonts w:ascii="Arial" w:hAnsi="Arial" w:cs="Arial"/>
                                <w:sz w:val="22"/>
                                <w:szCs w:val="22"/>
                              </w:rPr>
                            </w:pPr>
                            <w:r>
                              <w:rPr>
                                <w:rStyle w:val="s1"/>
                                <w:rFonts w:ascii="Arial" w:hAnsi="Arial" w:cs="Arial"/>
                                <w:b/>
                                <w:i/>
                                <w:sz w:val="22"/>
                                <w:szCs w:val="22"/>
                              </w:rPr>
                              <w:t xml:space="preserve">Key findings from </w:t>
                            </w:r>
                            <w:r w:rsidRPr="007F207F">
                              <w:rPr>
                                <w:rStyle w:val="s1"/>
                                <w:rFonts w:ascii="Arial" w:hAnsi="Arial" w:cs="Arial"/>
                                <w:b/>
                                <w:i/>
                                <w:sz w:val="22"/>
                                <w:szCs w:val="22"/>
                              </w:rPr>
                              <w:t xml:space="preserve">LGA </w:t>
                            </w:r>
                            <w:r>
                              <w:rPr>
                                <w:rStyle w:val="s1"/>
                                <w:rFonts w:ascii="Arial" w:hAnsi="Arial" w:cs="Arial"/>
                                <w:b/>
                                <w:i/>
                                <w:sz w:val="22"/>
                                <w:szCs w:val="22"/>
                              </w:rPr>
                              <w:t>S</w:t>
                            </w:r>
                            <w:r w:rsidRPr="007F207F">
                              <w:rPr>
                                <w:rStyle w:val="s1"/>
                                <w:rFonts w:ascii="Arial" w:hAnsi="Arial" w:cs="Arial"/>
                                <w:b/>
                                <w:i/>
                                <w:sz w:val="22"/>
                                <w:szCs w:val="22"/>
                              </w:rPr>
                              <w:t xml:space="preserve">kills </w:t>
                            </w:r>
                            <w:r>
                              <w:rPr>
                                <w:rStyle w:val="s1"/>
                                <w:rFonts w:ascii="Arial" w:hAnsi="Arial" w:cs="Arial"/>
                                <w:b/>
                                <w:i/>
                                <w:sz w:val="22"/>
                                <w:szCs w:val="22"/>
                              </w:rPr>
                              <w:t>T</w:t>
                            </w:r>
                            <w:r w:rsidRPr="007F207F">
                              <w:rPr>
                                <w:rStyle w:val="s1"/>
                                <w:rFonts w:ascii="Arial" w:hAnsi="Arial" w:cs="Arial"/>
                                <w:b/>
                                <w:i/>
                                <w:sz w:val="22"/>
                                <w:szCs w:val="22"/>
                              </w:rPr>
                              <w:t xml:space="preserve">askforce </w:t>
                            </w:r>
                            <w:r>
                              <w:rPr>
                                <w:rStyle w:val="s1"/>
                                <w:rFonts w:ascii="Arial" w:hAnsi="Arial" w:cs="Arial"/>
                                <w:sz w:val="22"/>
                                <w:szCs w:val="22"/>
                              </w:rPr>
                              <w:t>meetings with 2</w:t>
                            </w:r>
                            <w:r w:rsidRPr="007F207F">
                              <w:rPr>
                                <w:rStyle w:val="s1"/>
                                <w:rFonts w:ascii="Arial" w:hAnsi="Arial" w:cs="Arial"/>
                                <w:sz w:val="22"/>
                                <w:szCs w:val="22"/>
                              </w:rPr>
                              <w:t>8 leading organisations</w:t>
                            </w:r>
                            <w:r>
                              <w:rPr>
                                <w:rStyle w:val="s1"/>
                                <w:rFonts w:ascii="Arial" w:hAnsi="Arial" w:cs="Arial"/>
                                <w:sz w:val="22"/>
                                <w:szCs w:val="22"/>
                              </w:rPr>
                              <w:t>,</w:t>
                            </w:r>
                            <w:r w:rsidRPr="007F207F">
                              <w:rPr>
                                <w:rStyle w:val="s1"/>
                                <w:rFonts w:ascii="Arial" w:hAnsi="Arial" w:cs="Arial"/>
                                <w:sz w:val="22"/>
                                <w:szCs w:val="22"/>
                              </w:rPr>
                              <w:t xml:space="preserve"> trade bodies </w:t>
                            </w:r>
                            <w:r>
                              <w:rPr>
                                <w:rStyle w:val="s1"/>
                                <w:rFonts w:ascii="Arial" w:hAnsi="Arial" w:cs="Arial"/>
                                <w:sz w:val="22"/>
                                <w:szCs w:val="22"/>
                              </w:rPr>
                              <w:t xml:space="preserve">and </w:t>
                            </w:r>
                            <w:r w:rsidRPr="007F207F">
                              <w:rPr>
                                <w:rStyle w:val="s1"/>
                                <w:rFonts w:ascii="Arial" w:hAnsi="Arial" w:cs="Arial"/>
                                <w:sz w:val="22"/>
                                <w:szCs w:val="22"/>
                              </w:rPr>
                              <w:t>experts</w:t>
                            </w:r>
                            <w:r>
                              <w:rPr>
                                <w:rStyle w:val="s1"/>
                                <w:rFonts w:ascii="Arial" w:hAnsi="Arial" w:cs="Arial"/>
                                <w:sz w:val="22"/>
                                <w:szCs w:val="22"/>
                              </w:rPr>
                              <w:t xml:space="preserve">, </w:t>
                            </w:r>
                            <w:r w:rsidRPr="007F207F">
                              <w:rPr>
                                <w:rStyle w:val="s1"/>
                                <w:rFonts w:ascii="Arial" w:hAnsi="Arial" w:cs="Arial"/>
                                <w:sz w:val="22"/>
                                <w:szCs w:val="22"/>
                              </w:rPr>
                              <w:t>that are key to improving skills and employment in England</w:t>
                            </w:r>
                            <w:r>
                              <w:rPr>
                                <w:rStyle w:val="s1"/>
                                <w:rFonts w:ascii="Arial" w:hAnsi="Arial" w:cs="Arial"/>
                                <w:sz w:val="22"/>
                                <w:szCs w:val="22"/>
                              </w:rPr>
                              <w:t xml:space="preserve"> revealed</w:t>
                            </w:r>
                            <w:r w:rsidRPr="007F207F">
                              <w:rPr>
                                <w:rStyle w:val="s1"/>
                                <w:rFonts w:ascii="Arial" w:hAnsi="Arial" w:cs="Arial"/>
                                <w:sz w:val="22"/>
                                <w:szCs w:val="22"/>
                              </w:rPr>
                              <w:t>:</w:t>
                            </w:r>
                          </w:p>
                          <w:p w14:paraId="5C365216" w14:textId="77777777" w:rsidR="00CD3DAC" w:rsidRDefault="00CD3DAC" w:rsidP="00F256C2">
                            <w:pPr>
                              <w:pStyle w:val="paragraph"/>
                              <w:textAlignment w:val="baseline"/>
                              <w:rPr>
                                <w:rStyle w:val="s1"/>
                                <w:rFonts w:ascii="Arial" w:hAnsi="Arial" w:cs="Arial"/>
                                <w:sz w:val="22"/>
                                <w:szCs w:val="22"/>
                              </w:rPr>
                            </w:pPr>
                          </w:p>
                          <w:p w14:paraId="19139EFC" w14:textId="77777777" w:rsidR="00CD3DAC" w:rsidRDefault="00CD3DAC" w:rsidP="00B24001">
                            <w:pPr>
                              <w:pStyle w:val="ListParagraph"/>
                              <w:numPr>
                                <w:ilvl w:val="0"/>
                                <w:numId w:val="4"/>
                              </w:numPr>
                              <w:tabs>
                                <w:tab w:val="num" w:pos="360"/>
                              </w:tabs>
                              <w:spacing w:after="0" w:line="240" w:lineRule="auto"/>
                              <w:ind w:left="360"/>
                              <w:jc w:val="both"/>
                              <w:rPr>
                                <w:rFonts w:cs="Arial"/>
                              </w:rPr>
                            </w:pPr>
                            <w:r w:rsidRPr="007F207F">
                              <w:rPr>
                                <w:rFonts w:cs="Arial"/>
                              </w:rPr>
                              <w:t xml:space="preserve">Our employment and skills system must be joined up, coordinated, and long term. </w:t>
                            </w:r>
                          </w:p>
                          <w:p w14:paraId="0972B99C" w14:textId="20C6F12E" w:rsidR="00CD3DAC" w:rsidRPr="00F256C2" w:rsidRDefault="00CD3DAC" w:rsidP="00B24001">
                            <w:pPr>
                              <w:pStyle w:val="ListParagraph"/>
                              <w:numPr>
                                <w:ilvl w:val="0"/>
                                <w:numId w:val="4"/>
                              </w:numPr>
                              <w:tabs>
                                <w:tab w:val="num" w:pos="360"/>
                              </w:tabs>
                              <w:spacing w:after="0" w:line="240" w:lineRule="auto"/>
                              <w:ind w:left="360"/>
                              <w:jc w:val="both"/>
                              <w:rPr>
                                <w:rFonts w:cs="Arial"/>
                              </w:rPr>
                            </w:pPr>
                            <w:r w:rsidRPr="00F256C2">
                              <w:rPr>
                                <w:rFonts w:cs="Arial"/>
                              </w:rPr>
                              <w:t>Young people need access to a coherent post-16 local offer</w:t>
                            </w:r>
                          </w:p>
                          <w:p w14:paraId="11474016" w14:textId="77777777" w:rsidR="00CD3DAC" w:rsidRPr="007F207F" w:rsidRDefault="00CD3DAC" w:rsidP="00B24001">
                            <w:pPr>
                              <w:pStyle w:val="ListParagraph"/>
                              <w:numPr>
                                <w:ilvl w:val="0"/>
                                <w:numId w:val="4"/>
                              </w:numPr>
                              <w:tabs>
                                <w:tab w:val="num" w:pos="360"/>
                              </w:tabs>
                              <w:spacing w:after="0" w:line="240" w:lineRule="auto"/>
                              <w:ind w:left="360"/>
                              <w:jc w:val="both"/>
                              <w:rPr>
                                <w:rFonts w:cs="Arial"/>
                              </w:rPr>
                            </w:pPr>
                            <w:r w:rsidRPr="007F207F">
                              <w:rPr>
                                <w:rFonts w:cs="Arial"/>
                                <w:bCs/>
                              </w:rPr>
                              <w:t xml:space="preserve">Investing and improving in adult skills through local action </w:t>
                            </w:r>
                            <w:r>
                              <w:rPr>
                                <w:rFonts w:cs="Arial"/>
                                <w:bCs/>
                              </w:rPr>
                              <w:t xml:space="preserve">is critical </w:t>
                            </w:r>
                          </w:p>
                          <w:p w14:paraId="7572381F" w14:textId="77777777" w:rsidR="00CD3DAC" w:rsidRPr="007F207F" w:rsidRDefault="00CD3DAC" w:rsidP="00B24001">
                            <w:pPr>
                              <w:pStyle w:val="ListParagraph"/>
                              <w:numPr>
                                <w:ilvl w:val="0"/>
                                <w:numId w:val="4"/>
                              </w:numPr>
                              <w:tabs>
                                <w:tab w:val="num" w:pos="360"/>
                              </w:tabs>
                              <w:spacing w:after="0" w:line="240" w:lineRule="auto"/>
                              <w:ind w:left="360"/>
                              <w:rPr>
                                <w:rFonts w:cs="Arial"/>
                              </w:rPr>
                            </w:pPr>
                            <w:r w:rsidRPr="007F207F">
                              <w:rPr>
                                <w:rFonts w:cs="Arial"/>
                              </w:rPr>
                              <w:t xml:space="preserve">Strategic local planning and flexibility will boost apprenticeships  </w:t>
                            </w:r>
                          </w:p>
                          <w:p w14:paraId="39DFFCF1" w14:textId="77777777" w:rsidR="00CD3DAC" w:rsidRPr="007F207F" w:rsidRDefault="00CD3DAC" w:rsidP="00B24001">
                            <w:pPr>
                              <w:pStyle w:val="ListParagraph"/>
                              <w:numPr>
                                <w:ilvl w:val="0"/>
                                <w:numId w:val="4"/>
                              </w:numPr>
                              <w:tabs>
                                <w:tab w:val="num" w:pos="360"/>
                              </w:tabs>
                              <w:spacing w:after="0" w:line="240" w:lineRule="auto"/>
                              <w:ind w:left="360"/>
                              <w:jc w:val="both"/>
                              <w:rPr>
                                <w:rFonts w:cs="Arial"/>
                                <w:bCs/>
                              </w:rPr>
                            </w:pPr>
                            <w:r w:rsidRPr="007F207F">
                              <w:rPr>
                                <w:rFonts w:cs="Arial"/>
                                <w:bCs/>
                              </w:rPr>
                              <w:t>A locally relevant and coordinated all-age careers service</w:t>
                            </w:r>
                            <w:r>
                              <w:rPr>
                                <w:rFonts w:cs="Arial"/>
                                <w:bCs/>
                              </w:rPr>
                              <w:t xml:space="preserve"> is needed</w:t>
                            </w:r>
                            <w:r w:rsidRPr="007F207F">
                              <w:rPr>
                                <w:rFonts w:cs="Arial"/>
                                <w:bCs/>
                              </w:rPr>
                              <w:t xml:space="preserve"> </w:t>
                            </w:r>
                          </w:p>
                          <w:p w14:paraId="60F770CE" w14:textId="77777777" w:rsidR="00CD3DAC" w:rsidRPr="007F207F" w:rsidRDefault="00CD3DAC" w:rsidP="00B24001">
                            <w:pPr>
                              <w:pStyle w:val="ListParagraph"/>
                              <w:numPr>
                                <w:ilvl w:val="0"/>
                                <w:numId w:val="4"/>
                              </w:numPr>
                              <w:tabs>
                                <w:tab w:val="num" w:pos="360"/>
                              </w:tabs>
                              <w:spacing w:after="0" w:line="240" w:lineRule="auto"/>
                              <w:ind w:left="360"/>
                              <w:jc w:val="both"/>
                              <w:rPr>
                                <w:rFonts w:cs="Arial"/>
                              </w:rPr>
                            </w:pPr>
                            <w:r>
                              <w:rPr>
                                <w:rFonts w:cs="Arial"/>
                              </w:rPr>
                              <w:t>Our</w:t>
                            </w:r>
                            <w:r w:rsidRPr="007F207F">
                              <w:rPr>
                                <w:rFonts w:cs="Arial"/>
                              </w:rPr>
                              <w:t xml:space="preserve"> skills system </w:t>
                            </w:r>
                            <w:r>
                              <w:rPr>
                                <w:rFonts w:cs="Arial"/>
                              </w:rPr>
                              <w:t>must</w:t>
                            </w:r>
                            <w:r w:rsidRPr="007F207F">
                              <w:rPr>
                                <w:rFonts w:cs="Arial"/>
                              </w:rPr>
                              <w:t xml:space="preserve"> catch up</w:t>
                            </w:r>
                            <w:r>
                              <w:rPr>
                                <w:rFonts w:cs="Arial"/>
                              </w:rPr>
                              <w:t xml:space="preserve"> with our c</w:t>
                            </w:r>
                            <w:r w:rsidRPr="007F207F">
                              <w:rPr>
                                <w:rFonts w:cs="Arial"/>
                              </w:rPr>
                              <w:t>hanging</w:t>
                            </w:r>
                            <w:r>
                              <w:rPr>
                                <w:rFonts w:cs="Arial"/>
                              </w:rPr>
                              <w:t xml:space="preserve"> economy, and </w:t>
                            </w:r>
                            <w:r w:rsidRPr="007F207F">
                              <w:rPr>
                                <w:rFonts w:cs="Arial"/>
                              </w:rPr>
                              <w:t xml:space="preserve">be resourced. </w:t>
                            </w:r>
                          </w:p>
                          <w:p w14:paraId="0FAF8513" w14:textId="77777777" w:rsidR="00CD3DAC" w:rsidRPr="007F207F" w:rsidRDefault="00CD3DAC" w:rsidP="00B24001">
                            <w:pPr>
                              <w:pStyle w:val="ListParagraph"/>
                              <w:numPr>
                                <w:ilvl w:val="0"/>
                                <w:numId w:val="4"/>
                              </w:numPr>
                              <w:tabs>
                                <w:tab w:val="num" w:pos="360"/>
                              </w:tabs>
                              <w:spacing w:after="0" w:line="240" w:lineRule="auto"/>
                              <w:ind w:left="360"/>
                              <w:jc w:val="both"/>
                              <w:rPr>
                                <w:rFonts w:cs="Arial"/>
                              </w:rPr>
                            </w:pPr>
                            <w:r w:rsidRPr="007F207F">
                              <w:rPr>
                                <w:rFonts w:cs="Arial"/>
                              </w:rPr>
                              <w:t>Local partnerships could be drivers for change.</w:t>
                            </w:r>
                          </w:p>
                          <w:p w14:paraId="5B90F581" w14:textId="77777777" w:rsidR="00CD3DAC" w:rsidRDefault="00CD3DAC" w:rsidP="00F256C2">
                            <w:pPr>
                              <w:pStyle w:val="p1"/>
                              <w:jc w:val="both"/>
                              <w:rPr>
                                <w:rStyle w:val="s1"/>
                                <w:rFonts w:ascii="Arial" w:hAnsi="Arial" w:cs="Arial"/>
                                <w:b/>
                                <w:i/>
                                <w:color w:val="auto"/>
                                <w:sz w:val="22"/>
                                <w:szCs w:val="22"/>
                              </w:rPr>
                            </w:pPr>
                          </w:p>
                          <w:p w14:paraId="63273A44" w14:textId="77777777" w:rsidR="00CD3DAC" w:rsidRPr="00BD04F6" w:rsidRDefault="00CD3DAC" w:rsidP="00F256C2">
                            <w:pPr>
                              <w:pStyle w:val="paragraph"/>
                              <w:jc w:val="both"/>
                              <w:textAlignment w:val="baseline"/>
                              <w:rPr>
                                <w:rFonts w:ascii="Arial" w:hAnsi="Arial" w:cs="Arial"/>
                                <w:sz w:val="22"/>
                                <w:szCs w:val="22"/>
                                <w:lang w:val="en-US"/>
                              </w:rPr>
                            </w:pPr>
                            <w:r w:rsidRPr="007F207F">
                              <w:rPr>
                                <w:rStyle w:val="s1"/>
                                <w:rFonts w:ascii="Arial" w:hAnsi="Arial" w:cs="Arial"/>
                                <w:b/>
                                <w:i/>
                                <w:sz w:val="22"/>
                                <w:szCs w:val="22"/>
                              </w:rPr>
                              <w:t xml:space="preserve">The LGA solution: a model for integrated employment and skills. </w:t>
                            </w:r>
                            <w:r w:rsidRPr="00BD04F6">
                              <w:rPr>
                                <w:rStyle w:val="normaltextrun1"/>
                                <w:rFonts w:ascii="Arial" w:hAnsi="Arial" w:cs="Arial"/>
                                <w:sz w:val="22"/>
                                <w:szCs w:val="22"/>
                              </w:rPr>
                              <w:t>The LGA’s Work Local model offers a ready solution to solve this problem, enabling groups of councils and combined authorities to work with central government and partners, including businesses and providers, to design a more efficient, agile and locally relevant offer bringing together careers advice and guidance, employment, skills, apprenticeships and business support for young people, adults and employers. </w:t>
                            </w:r>
                            <w:r w:rsidRPr="00BD04F6">
                              <w:rPr>
                                <w:rStyle w:val="eop"/>
                                <w:rFonts w:cs="Arial"/>
                                <w:sz w:val="22"/>
                                <w:szCs w:val="22"/>
                                <w:lang w:val="en-US"/>
                              </w:rPr>
                              <w:t> </w:t>
                            </w:r>
                          </w:p>
                          <w:p w14:paraId="72F32BD3" w14:textId="77777777" w:rsidR="00CD3DAC" w:rsidRPr="0059491D" w:rsidRDefault="00CD3DAC" w:rsidP="00F256C2">
                            <w:pPr>
                              <w:pStyle w:val="paragraph"/>
                              <w:ind w:left="720"/>
                              <w:textAlignment w:val="baseline"/>
                              <w:rPr>
                                <w:rStyle w:val="normaltextrun1"/>
                                <w:rFonts w:ascii="Arial" w:hAnsi="Arial" w:cs="Arial"/>
                                <w:sz w:val="22"/>
                                <w:szCs w:val="22"/>
                                <w:lang w:val="en-US"/>
                              </w:rPr>
                            </w:pPr>
                          </w:p>
                          <w:p w14:paraId="75E537C8" w14:textId="77777777" w:rsidR="00CD3DAC" w:rsidRDefault="00CD3DAC" w:rsidP="00F256C2">
                            <w:pPr>
                              <w:pStyle w:val="paragraph"/>
                              <w:jc w:val="both"/>
                              <w:textAlignment w:val="baseline"/>
                              <w:rPr>
                                <w:rStyle w:val="eop"/>
                                <w:rFonts w:ascii="Arial" w:hAnsi="Arial" w:cs="Arial"/>
                                <w:sz w:val="22"/>
                                <w:szCs w:val="22"/>
                                <w:lang w:val="en-US"/>
                              </w:rPr>
                            </w:pPr>
                            <w:r w:rsidRPr="0059491D">
                              <w:rPr>
                                <w:rStyle w:val="normaltextrun1"/>
                                <w:rFonts w:ascii="Arial" w:hAnsi="Arial" w:cs="Arial"/>
                                <w:sz w:val="22"/>
                                <w:szCs w:val="22"/>
                              </w:rPr>
                              <w:t xml:space="preserve">This model could for a medium sized combined authority lead to an additional 8,500 people leaving benefits and an additional 6,000 improving their skills, additional fiscal benefits for a local area of £280 million per year, with a benefit to the economy of £420 million. </w:t>
                            </w:r>
                            <w:r w:rsidRPr="0059491D">
                              <w:rPr>
                                <w:rStyle w:val="normaltextrun1"/>
                                <w:rFonts w:ascii="Arial" w:hAnsi="Arial" w:cs="Arial"/>
                                <w:b/>
                                <w:sz w:val="22"/>
                                <w:szCs w:val="22"/>
                              </w:rPr>
                              <w:t>The Government should commit to establishing local pathfinders in each region to test Work Local paid for through existing national funding pots in each region across England by 2022 with more to follow in 2024.</w:t>
                            </w:r>
                            <w:r w:rsidRPr="0059491D">
                              <w:rPr>
                                <w:rStyle w:val="normaltextrun1"/>
                                <w:rFonts w:ascii="Arial" w:hAnsi="Arial" w:cs="Arial"/>
                                <w:sz w:val="22"/>
                                <w:szCs w:val="22"/>
                              </w:rPr>
                              <w:t> </w:t>
                            </w:r>
                            <w:r w:rsidRPr="0059491D">
                              <w:rPr>
                                <w:rStyle w:val="eop"/>
                                <w:rFonts w:ascii="Arial" w:hAnsi="Arial" w:cs="Arial"/>
                                <w:sz w:val="22"/>
                                <w:szCs w:val="22"/>
                                <w:lang w:val="en-US"/>
                              </w:rPr>
                              <w:t> </w:t>
                            </w:r>
                          </w:p>
                          <w:p w14:paraId="7599F6DA" w14:textId="77777777" w:rsidR="00CD3DAC" w:rsidRDefault="00CD3DAC" w:rsidP="00F256C2">
                            <w:pPr>
                              <w:pStyle w:val="paragraph"/>
                              <w:jc w:val="both"/>
                              <w:textAlignment w:val="baseline"/>
                              <w:rPr>
                                <w:rStyle w:val="eop"/>
                                <w:rFonts w:ascii="Arial" w:hAnsi="Arial" w:cs="Arial"/>
                                <w:sz w:val="22"/>
                                <w:szCs w:val="22"/>
                                <w:lang w:val="en-US"/>
                              </w:rPr>
                            </w:pPr>
                          </w:p>
                          <w:p w14:paraId="4CE5DC2E" w14:textId="0ADED3B6" w:rsidR="00CD3DAC" w:rsidRPr="00D15E29" w:rsidRDefault="00CD3DAC" w:rsidP="00F256C2">
                            <w:pPr>
                              <w:pStyle w:val="p1"/>
                              <w:jc w:val="both"/>
                              <w:rPr>
                                <w:rFonts w:ascii="Arial" w:hAnsi="Arial" w:cs="Arial"/>
                                <w:color w:val="auto"/>
                                <w:sz w:val="22"/>
                                <w:szCs w:val="22"/>
                              </w:rPr>
                            </w:pPr>
                            <w:r w:rsidRPr="0059491D">
                              <w:rPr>
                                <w:rStyle w:val="s1"/>
                                <w:rFonts w:ascii="Arial" w:hAnsi="Arial" w:cs="Arial"/>
                                <w:b/>
                                <w:i/>
                                <w:color w:val="auto"/>
                                <w:sz w:val="22"/>
                                <w:szCs w:val="22"/>
                              </w:rPr>
                              <w:t xml:space="preserve">Improving the current system. </w:t>
                            </w:r>
                            <w:r w:rsidRPr="0059491D">
                              <w:rPr>
                                <w:rFonts w:ascii="Arial" w:hAnsi="Arial" w:cs="Arial"/>
                                <w:color w:val="auto"/>
                                <w:sz w:val="22"/>
                                <w:szCs w:val="22"/>
                              </w:rPr>
                              <w:t>While testing Work Local through pathfinders remains our ambition, we also recommend more immediate changes to make the current system more effective</w:t>
                            </w:r>
                            <w:r>
                              <w:rPr>
                                <w:rFonts w:ascii="Arial" w:hAnsi="Arial" w:cs="Arial"/>
                                <w:color w:val="auto"/>
                                <w:sz w:val="22"/>
                                <w:szCs w:val="22"/>
                              </w:rPr>
                              <w:t>. These include rang of specific policy issues including the Apprenticeship Levy etc.</w:t>
                            </w:r>
                            <w:r w:rsidRPr="0059491D">
                              <w:rPr>
                                <w:rFonts w:ascii="Arial" w:hAnsi="Arial" w:cs="Arial"/>
                                <w:color w:val="auto"/>
                                <w:sz w:val="22"/>
                                <w:szCs w:val="22"/>
                              </w:rPr>
                              <w:t>(</w:t>
                            </w:r>
                            <w:r w:rsidRPr="00F256C2">
                              <w:rPr>
                                <w:rFonts w:ascii="Arial" w:hAnsi="Arial" w:cs="Arial"/>
                                <w:b/>
                                <w:color w:val="auto"/>
                                <w:sz w:val="22"/>
                                <w:szCs w:val="22"/>
                              </w:rPr>
                              <w:t xml:space="preserve">see pages 19-20 of annex </w:t>
                            </w:r>
                            <w:r>
                              <w:rPr>
                                <w:rFonts w:ascii="Arial" w:hAnsi="Arial" w:cs="Arial"/>
                                <w:b/>
                                <w:color w:val="auto"/>
                                <w:sz w:val="22"/>
                                <w:szCs w:val="22"/>
                              </w:rPr>
                              <w:t>D</w:t>
                            </w:r>
                            <w:r w:rsidRPr="0059491D">
                              <w:rPr>
                                <w:rFonts w:ascii="Arial" w:hAnsi="Arial" w:cs="Arial"/>
                                <w:color w:val="auto"/>
                                <w:sz w:val="22"/>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64A2A" id="Text Box 4" o:spid="_x0000_s1027" type="#_x0000_t202" style="position:absolute;left:0;text-align:left;margin-left:0;margin-top:0;width:2in;height:653.4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" filled="f" strokeweight=".5pt">
                <v:textbox>
                  <w:txbxContent>
                    <w:p w14:paraId="74A2AAD5" w14:textId="797B119D" w:rsidR="00CD3DAC" w:rsidRDefault="00CD3DAC" w:rsidP="00F256C2">
                      <w:pPr>
                        <w:pStyle w:val="p1"/>
                        <w:jc w:val="both"/>
                        <w:rPr>
                          <w:rFonts w:ascii="Arial" w:hAnsi="Arial" w:cs="Arial"/>
                          <w:b/>
                          <w:i/>
                          <w:color w:val="auto"/>
                          <w:sz w:val="22"/>
                          <w:szCs w:val="22"/>
                        </w:rPr>
                      </w:pPr>
                      <w:r>
                        <w:rPr>
                          <w:rFonts w:ascii="Arial" w:hAnsi="Arial" w:cs="Arial"/>
                          <w:b/>
                          <w:i/>
                          <w:color w:val="auto"/>
                          <w:sz w:val="22"/>
                          <w:szCs w:val="22"/>
                        </w:rPr>
                        <w:t>ANNEX A:</w:t>
                      </w:r>
                      <w:r w:rsidRPr="00D15E29">
                        <w:rPr>
                          <w:rFonts w:ascii="Arial" w:hAnsi="Arial" w:cs="Arial"/>
                          <w:b/>
                          <w:i/>
                          <w:color w:val="auto"/>
                          <w:sz w:val="22"/>
                          <w:szCs w:val="22"/>
                        </w:rPr>
                        <w:t xml:space="preserve"> </w:t>
                      </w:r>
                      <w:r>
                        <w:rPr>
                          <w:rFonts w:ascii="Arial" w:hAnsi="Arial" w:cs="Arial"/>
                          <w:b/>
                          <w:i/>
                          <w:color w:val="auto"/>
                          <w:sz w:val="22"/>
                          <w:szCs w:val="22"/>
                        </w:rPr>
                        <w:t xml:space="preserve">SUMMARY OF WORK LOCAL – MAKING OUR VISION A REALITY  </w:t>
                      </w:r>
                    </w:p>
                    <w:p w14:paraId="1F80A963" w14:textId="77777777" w:rsidR="00CD3DAC" w:rsidRDefault="00CD3DAC" w:rsidP="00F256C2">
                      <w:pPr>
                        <w:pStyle w:val="p1"/>
                        <w:jc w:val="both"/>
                        <w:rPr>
                          <w:rFonts w:ascii="Arial" w:hAnsi="Arial" w:cs="Arial"/>
                          <w:b/>
                          <w:i/>
                          <w:color w:val="auto"/>
                          <w:sz w:val="22"/>
                          <w:szCs w:val="22"/>
                        </w:rPr>
                      </w:pPr>
                    </w:p>
                    <w:p w14:paraId="25EF061F" w14:textId="77777777" w:rsidR="00CD3DAC" w:rsidRPr="007F207F" w:rsidRDefault="00CD3DAC" w:rsidP="00F256C2">
                      <w:pPr>
                        <w:pStyle w:val="p1"/>
                        <w:jc w:val="both"/>
                        <w:rPr>
                          <w:rFonts w:ascii="Arial" w:hAnsi="Arial" w:cs="Arial"/>
                          <w:b/>
                          <w:i/>
                          <w:color w:val="auto"/>
                          <w:sz w:val="22"/>
                          <w:szCs w:val="22"/>
                        </w:rPr>
                      </w:pPr>
                      <w:r w:rsidRPr="007F207F">
                        <w:rPr>
                          <w:rFonts w:ascii="Arial" w:hAnsi="Arial" w:cs="Arial"/>
                          <w:b/>
                          <w:i/>
                          <w:color w:val="auto"/>
                          <w:sz w:val="22"/>
                          <w:szCs w:val="22"/>
                        </w:rPr>
                        <w:t>The case for change</w:t>
                      </w:r>
                    </w:p>
                    <w:p w14:paraId="5DCA8DDB" w14:textId="77777777" w:rsidR="00CD3DAC" w:rsidRPr="00562FFC" w:rsidRDefault="00CD3DAC" w:rsidP="00B24001">
                      <w:pPr>
                        <w:pStyle w:val="ListParagraph"/>
                        <w:numPr>
                          <w:ilvl w:val="0"/>
                          <w:numId w:val="5"/>
                        </w:numPr>
                        <w:tabs>
                          <w:tab w:val="num" w:pos="360"/>
                        </w:tabs>
                        <w:spacing w:after="0" w:line="240" w:lineRule="auto"/>
                        <w:ind w:left="360"/>
                        <w:contextualSpacing w:val="0"/>
                        <w:rPr>
                          <w:rFonts w:cs="Arial"/>
                        </w:rPr>
                      </w:pPr>
                      <w:r w:rsidRPr="00562FFC">
                        <w:rPr>
                          <w:rFonts w:cs="Arial"/>
                        </w:rPr>
                        <w:t xml:space="preserve">We face </w:t>
                      </w:r>
                      <w:r w:rsidRPr="004E1408">
                        <w:rPr>
                          <w:rFonts w:cs="Arial"/>
                          <w:b/>
                        </w:rPr>
                        <w:t>significant skills and labour market challenges and opportunities</w:t>
                      </w:r>
                      <w:r w:rsidRPr="00562FFC">
                        <w:rPr>
                          <w:rFonts w:cs="Arial"/>
                        </w:rPr>
                        <w:t xml:space="preserve"> which local economies in different ways. One in nine workers are in insecure work, 700,000 16-24 year olds are not in education, employment or training, nine million adults lack functional literacy or  numeracy skills or both, and 4.6 million across England want a job or more hours. </w:t>
                      </w:r>
                    </w:p>
                    <w:p w14:paraId="3EB0E60C" w14:textId="77777777" w:rsidR="00CD3DAC" w:rsidRDefault="00CD3DAC" w:rsidP="00B24001">
                      <w:pPr>
                        <w:pStyle w:val="ListParagraph"/>
                        <w:numPr>
                          <w:ilvl w:val="0"/>
                          <w:numId w:val="5"/>
                        </w:numPr>
                        <w:tabs>
                          <w:tab w:val="num" w:pos="360"/>
                        </w:tabs>
                        <w:spacing w:after="0" w:line="240" w:lineRule="auto"/>
                        <w:ind w:left="360"/>
                        <w:contextualSpacing w:val="0"/>
                        <w:rPr>
                          <w:rFonts w:cs="Arial"/>
                        </w:rPr>
                      </w:pPr>
                      <w:r>
                        <w:rPr>
                          <w:rFonts w:cs="Arial"/>
                        </w:rPr>
                        <w:t>Our</w:t>
                      </w:r>
                      <w:r w:rsidRPr="0059491D">
                        <w:rPr>
                          <w:rFonts w:cs="Arial"/>
                        </w:rPr>
                        <w:t xml:space="preserve"> economy is changing</w:t>
                      </w:r>
                      <w:r>
                        <w:rPr>
                          <w:rFonts w:cs="Arial"/>
                        </w:rPr>
                        <w:t xml:space="preserve">, </w:t>
                      </w:r>
                      <w:r w:rsidRPr="0059491D">
                        <w:rPr>
                          <w:rFonts w:cs="Arial"/>
                        </w:rPr>
                        <w:t xml:space="preserve">in part due to digitalisation, rapid technological change, the gig economy and extended working lives. </w:t>
                      </w:r>
                      <w:r w:rsidRPr="004E1408">
                        <w:rPr>
                          <w:b/>
                        </w:rPr>
                        <w:t>By 2024, it is predicted there will be a shortage of four million high skilled people and a surplus of eight million intermediate or low skilled workers to jobs</w:t>
                      </w:r>
                      <w:r>
                        <w:rPr>
                          <w:b/>
                        </w:rPr>
                        <w:t xml:space="preserve"> generated</w:t>
                      </w:r>
                      <w:r w:rsidRPr="00562FFC">
                        <w:t xml:space="preserve">. This could risk up to four percent of economic growth, or £90 billion loss of economic output. </w:t>
                      </w:r>
                      <w:r w:rsidRPr="0059491D">
                        <w:rPr>
                          <w:rFonts w:cs="Arial"/>
                        </w:rPr>
                        <w:t>Our exit from the EU is expected to change our labour market</w:t>
                      </w:r>
                      <w:r>
                        <w:rPr>
                          <w:rFonts w:cs="Arial"/>
                        </w:rPr>
                        <w:t xml:space="preserve"> and skills needs further. </w:t>
                      </w:r>
                    </w:p>
                    <w:p w14:paraId="23762BE2" w14:textId="77777777" w:rsidR="00CD3DAC" w:rsidRPr="0059491D" w:rsidRDefault="00CD3DAC" w:rsidP="00B24001">
                      <w:pPr>
                        <w:pStyle w:val="ListParagraph"/>
                        <w:numPr>
                          <w:ilvl w:val="0"/>
                          <w:numId w:val="5"/>
                        </w:numPr>
                        <w:tabs>
                          <w:tab w:val="num" w:pos="360"/>
                        </w:tabs>
                        <w:spacing w:after="0" w:line="240" w:lineRule="auto"/>
                        <w:ind w:left="360"/>
                        <w:contextualSpacing w:val="0"/>
                        <w:rPr>
                          <w:rStyle w:val="normaltextrun1"/>
                          <w:rFonts w:cs="Arial"/>
                          <w:lang w:val="en-US"/>
                        </w:rPr>
                      </w:pPr>
                      <w:r w:rsidRPr="004E1408">
                        <w:rPr>
                          <w:rStyle w:val="normaltextrun1"/>
                          <w:rFonts w:cs="Arial"/>
                          <w:b/>
                        </w:rPr>
                        <w:t>The patchwork of centrally driven employment and skills provision (£10.5 billion 2016/2017) is uncoordinated</w:t>
                      </w:r>
                      <w:r w:rsidRPr="0059491D">
                        <w:rPr>
                          <w:rStyle w:val="normaltextrun1"/>
                          <w:rFonts w:cs="Arial"/>
                        </w:rPr>
                        <w:t>. </w:t>
                      </w:r>
                      <w:r w:rsidRPr="0059491D">
                        <w:rPr>
                          <w:rStyle w:val="eop"/>
                          <w:rFonts w:cs="Arial"/>
                          <w:lang w:val="en-US"/>
                        </w:rPr>
                        <w:t xml:space="preserve"> Devolution offers areas some influence over this, while others have none, </w:t>
                      </w:r>
                      <w:r w:rsidRPr="0059491D">
                        <w:rPr>
                          <w:rStyle w:val="normaltextrun1"/>
                          <w:rFonts w:cs="Arial"/>
                        </w:rPr>
                        <w:t>missing opportunities to engage people and businesses that most need support.</w:t>
                      </w:r>
                      <w:r w:rsidRPr="00562FFC">
                        <w:rPr>
                          <w:rStyle w:val="normaltextrun1"/>
                          <w:rFonts w:cs="Arial"/>
                        </w:rPr>
                        <w:t xml:space="preserve"> </w:t>
                      </w:r>
                      <w:r w:rsidRPr="0059491D">
                        <w:rPr>
                          <w:rStyle w:val="normaltextrun1"/>
                          <w:rFonts w:cs="Arial"/>
                        </w:rPr>
                        <w:t xml:space="preserve">Local communities need access to more and better jobs and opportunities to improve their skills to lead more prosperous lives, while employers need access to the right skills to help them grow. </w:t>
                      </w:r>
                    </w:p>
                    <w:p w14:paraId="077E488F" w14:textId="77777777" w:rsidR="00CD3DAC" w:rsidRPr="0059491D" w:rsidRDefault="00CD3DAC" w:rsidP="00F256C2">
                      <w:pPr>
                        <w:pStyle w:val="ListParagraph"/>
                        <w:numPr>
                          <w:ilvl w:val="0"/>
                          <w:numId w:val="0"/>
                        </w:numPr>
                        <w:spacing w:after="0" w:line="240" w:lineRule="auto"/>
                        <w:ind w:left="720"/>
                        <w:contextualSpacing w:val="0"/>
                        <w:rPr>
                          <w:rFonts w:cs="Arial"/>
                          <w:lang w:val="en-US"/>
                        </w:rPr>
                      </w:pPr>
                    </w:p>
                    <w:p w14:paraId="12B2460E" w14:textId="77777777" w:rsidR="00CD3DAC" w:rsidRDefault="00CD3DAC" w:rsidP="00F256C2">
                      <w:pPr>
                        <w:pStyle w:val="paragraph"/>
                        <w:textAlignment w:val="baseline"/>
                        <w:rPr>
                          <w:rStyle w:val="s1"/>
                          <w:rFonts w:ascii="Arial" w:hAnsi="Arial" w:cs="Arial"/>
                          <w:sz w:val="22"/>
                          <w:szCs w:val="22"/>
                        </w:rPr>
                      </w:pPr>
                      <w:r>
                        <w:rPr>
                          <w:rStyle w:val="s1"/>
                          <w:rFonts w:ascii="Arial" w:hAnsi="Arial" w:cs="Arial"/>
                          <w:b/>
                          <w:i/>
                          <w:sz w:val="22"/>
                          <w:szCs w:val="22"/>
                        </w:rPr>
                        <w:t xml:space="preserve">Key findings from </w:t>
                      </w:r>
                      <w:r w:rsidRPr="007F207F">
                        <w:rPr>
                          <w:rStyle w:val="s1"/>
                          <w:rFonts w:ascii="Arial" w:hAnsi="Arial" w:cs="Arial"/>
                          <w:b/>
                          <w:i/>
                          <w:sz w:val="22"/>
                          <w:szCs w:val="22"/>
                        </w:rPr>
                        <w:t xml:space="preserve">LGA </w:t>
                      </w:r>
                      <w:r>
                        <w:rPr>
                          <w:rStyle w:val="s1"/>
                          <w:rFonts w:ascii="Arial" w:hAnsi="Arial" w:cs="Arial"/>
                          <w:b/>
                          <w:i/>
                          <w:sz w:val="22"/>
                          <w:szCs w:val="22"/>
                        </w:rPr>
                        <w:t>S</w:t>
                      </w:r>
                      <w:r w:rsidRPr="007F207F">
                        <w:rPr>
                          <w:rStyle w:val="s1"/>
                          <w:rFonts w:ascii="Arial" w:hAnsi="Arial" w:cs="Arial"/>
                          <w:b/>
                          <w:i/>
                          <w:sz w:val="22"/>
                          <w:szCs w:val="22"/>
                        </w:rPr>
                        <w:t xml:space="preserve">kills </w:t>
                      </w:r>
                      <w:r>
                        <w:rPr>
                          <w:rStyle w:val="s1"/>
                          <w:rFonts w:ascii="Arial" w:hAnsi="Arial" w:cs="Arial"/>
                          <w:b/>
                          <w:i/>
                          <w:sz w:val="22"/>
                          <w:szCs w:val="22"/>
                        </w:rPr>
                        <w:t>T</w:t>
                      </w:r>
                      <w:r w:rsidRPr="007F207F">
                        <w:rPr>
                          <w:rStyle w:val="s1"/>
                          <w:rFonts w:ascii="Arial" w:hAnsi="Arial" w:cs="Arial"/>
                          <w:b/>
                          <w:i/>
                          <w:sz w:val="22"/>
                          <w:szCs w:val="22"/>
                        </w:rPr>
                        <w:t xml:space="preserve">askforce </w:t>
                      </w:r>
                      <w:r>
                        <w:rPr>
                          <w:rStyle w:val="s1"/>
                          <w:rFonts w:ascii="Arial" w:hAnsi="Arial" w:cs="Arial"/>
                          <w:sz w:val="22"/>
                          <w:szCs w:val="22"/>
                        </w:rPr>
                        <w:t>meetings with 2</w:t>
                      </w:r>
                      <w:r w:rsidRPr="007F207F">
                        <w:rPr>
                          <w:rStyle w:val="s1"/>
                          <w:rFonts w:ascii="Arial" w:hAnsi="Arial" w:cs="Arial"/>
                          <w:sz w:val="22"/>
                          <w:szCs w:val="22"/>
                        </w:rPr>
                        <w:t>8 leading organisations</w:t>
                      </w:r>
                      <w:r>
                        <w:rPr>
                          <w:rStyle w:val="s1"/>
                          <w:rFonts w:ascii="Arial" w:hAnsi="Arial" w:cs="Arial"/>
                          <w:sz w:val="22"/>
                          <w:szCs w:val="22"/>
                        </w:rPr>
                        <w:t>,</w:t>
                      </w:r>
                      <w:r w:rsidRPr="007F207F">
                        <w:rPr>
                          <w:rStyle w:val="s1"/>
                          <w:rFonts w:ascii="Arial" w:hAnsi="Arial" w:cs="Arial"/>
                          <w:sz w:val="22"/>
                          <w:szCs w:val="22"/>
                        </w:rPr>
                        <w:t xml:space="preserve"> trade bodies </w:t>
                      </w:r>
                      <w:r>
                        <w:rPr>
                          <w:rStyle w:val="s1"/>
                          <w:rFonts w:ascii="Arial" w:hAnsi="Arial" w:cs="Arial"/>
                          <w:sz w:val="22"/>
                          <w:szCs w:val="22"/>
                        </w:rPr>
                        <w:t xml:space="preserve">and </w:t>
                      </w:r>
                      <w:r w:rsidRPr="007F207F">
                        <w:rPr>
                          <w:rStyle w:val="s1"/>
                          <w:rFonts w:ascii="Arial" w:hAnsi="Arial" w:cs="Arial"/>
                          <w:sz w:val="22"/>
                          <w:szCs w:val="22"/>
                        </w:rPr>
                        <w:t>experts</w:t>
                      </w:r>
                      <w:r>
                        <w:rPr>
                          <w:rStyle w:val="s1"/>
                          <w:rFonts w:ascii="Arial" w:hAnsi="Arial" w:cs="Arial"/>
                          <w:sz w:val="22"/>
                          <w:szCs w:val="22"/>
                        </w:rPr>
                        <w:t xml:space="preserve">, </w:t>
                      </w:r>
                      <w:r w:rsidRPr="007F207F">
                        <w:rPr>
                          <w:rStyle w:val="s1"/>
                          <w:rFonts w:ascii="Arial" w:hAnsi="Arial" w:cs="Arial"/>
                          <w:sz w:val="22"/>
                          <w:szCs w:val="22"/>
                        </w:rPr>
                        <w:t>that are key to improving skills and employment in England</w:t>
                      </w:r>
                      <w:r>
                        <w:rPr>
                          <w:rStyle w:val="s1"/>
                          <w:rFonts w:ascii="Arial" w:hAnsi="Arial" w:cs="Arial"/>
                          <w:sz w:val="22"/>
                          <w:szCs w:val="22"/>
                        </w:rPr>
                        <w:t xml:space="preserve"> revealed</w:t>
                      </w:r>
                      <w:r w:rsidRPr="007F207F">
                        <w:rPr>
                          <w:rStyle w:val="s1"/>
                          <w:rFonts w:ascii="Arial" w:hAnsi="Arial" w:cs="Arial"/>
                          <w:sz w:val="22"/>
                          <w:szCs w:val="22"/>
                        </w:rPr>
                        <w:t>:</w:t>
                      </w:r>
                    </w:p>
                    <w:p w14:paraId="5C365216" w14:textId="77777777" w:rsidR="00CD3DAC" w:rsidRDefault="00CD3DAC" w:rsidP="00F256C2">
                      <w:pPr>
                        <w:pStyle w:val="paragraph"/>
                        <w:textAlignment w:val="baseline"/>
                        <w:rPr>
                          <w:rStyle w:val="s1"/>
                          <w:rFonts w:ascii="Arial" w:hAnsi="Arial" w:cs="Arial"/>
                          <w:sz w:val="22"/>
                          <w:szCs w:val="22"/>
                        </w:rPr>
                      </w:pPr>
                    </w:p>
                    <w:p w14:paraId="19139EFC" w14:textId="77777777" w:rsidR="00CD3DAC" w:rsidRDefault="00CD3DAC" w:rsidP="00B24001">
                      <w:pPr>
                        <w:pStyle w:val="ListParagraph"/>
                        <w:numPr>
                          <w:ilvl w:val="0"/>
                          <w:numId w:val="4"/>
                        </w:numPr>
                        <w:tabs>
                          <w:tab w:val="num" w:pos="360"/>
                        </w:tabs>
                        <w:spacing w:after="0" w:line="240" w:lineRule="auto"/>
                        <w:ind w:left="360"/>
                        <w:jc w:val="both"/>
                        <w:rPr>
                          <w:rFonts w:cs="Arial"/>
                        </w:rPr>
                      </w:pPr>
                      <w:r w:rsidRPr="007F207F">
                        <w:rPr>
                          <w:rFonts w:cs="Arial"/>
                        </w:rPr>
                        <w:t xml:space="preserve">Our employment and skills system must be joined up, coordinated, and long term. </w:t>
                      </w:r>
                    </w:p>
                    <w:p w14:paraId="0972B99C" w14:textId="20C6F12E" w:rsidR="00CD3DAC" w:rsidRPr="00F256C2" w:rsidRDefault="00CD3DAC" w:rsidP="00B24001">
                      <w:pPr>
                        <w:pStyle w:val="ListParagraph"/>
                        <w:numPr>
                          <w:ilvl w:val="0"/>
                          <w:numId w:val="4"/>
                        </w:numPr>
                        <w:tabs>
                          <w:tab w:val="num" w:pos="360"/>
                        </w:tabs>
                        <w:spacing w:after="0" w:line="240" w:lineRule="auto"/>
                        <w:ind w:left="360"/>
                        <w:jc w:val="both"/>
                        <w:rPr>
                          <w:rFonts w:cs="Arial"/>
                        </w:rPr>
                      </w:pPr>
                      <w:r w:rsidRPr="00F256C2">
                        <w:rPr>
                          <w:rFonts w:cs="Arial"/>
                        </w:rPr>
                        <w:t>Young people need access to a coherent post-16 local offer</w:t>
                      </w:r>
                    </w:p>
                    <w:p w14:paraId="11474016" w14:textId="77777777" w:rsidR="00CD3DAC" w:rsidRPr="007F207F" w:rsidRDefault="00CD3DAC" w:rsidP="00B24001">
                      <w:pPr>
                        <w:pStyle w:val="ListParagraph"/>
                        <w:numPr>
                          <w:ilvl w:val="0"/>
                          <w:numId w:val="4"/>
                        </w:numPr>
                        <w:tabs>
                          <w:tab w:val="num" w:pos="360"/>
                        </w:tabs>
                        <w:spacing w:after="0" w:line="240" w:lineRule="auto"/>
                        <w:ind w:left="360"/>
                        <w:jc w:val="both"/>
                        <w:rPr>
                          <w:rFonts w:cs="Arial"/>
                        </w:rPr>
                      </w:pPr>
                      <w:r w:rsidRPr="007F207F">
                        <w:rPr>
                          <w:rFonts w:cs="Arial"/>
                          <w:bCs/>
                        </w:rPr>
                        <w:t xml:space="preserve">Investing and improving in adult skills through local action </w:t>
                      </w:r>
                      <w:r>
                        <w:rPr>
                          <w:rFonts w:cs="Arial"/>
                          <w:bCs/>
                        </w:rPr>
                        <w:t xml:space="preserve">is critical </w:t>
                      </w:r>
                    </w:p>
                    <w:p w14:paraId="7572381F" w14:textId="77777777" w:rsidR="00CD3DAC" w:rsidRPr="007F207F" w:rsidRDefault="00CD3DAC" w:rsidP="00B24001">
                      <w:pPr>
                        <w:pStyle w:val="ListParagraph"/>
                        <w:numPr>
                          <w:ilvl w:val="0"/>
                          <w:numId w:val="4"/>
                        </w:numPr>
                        <w:tabs>
                          <w:tab w:val="num" w:pos="360"/>
                        </w:tabs>
                        <w:spacing w:after="0" w:line="240" w:lineRule="auto"/>
                        <w:ind w:left="360"/>
                        <w:rPr>
                          <w:rFonts w:cs="Arial"/>
                        </w:rPr>
                      </w:pPr>
                      <w:r w:rsidRPr="007F207F">
                        <w:rPr>
                          <w:rFonts w:cs="Arial"/>
                        </w:rPr>
                        <w:t xml:space="preserve">Strategic local planning and flexibility will boost apprenticeships  </w:t>
                      </w:r>
                    </w:p>
                    <w:p w14:paraId="39DFFCF1" w14:textId="77777777" w:rsidR="00CD3DAC" w:rsidRPr="007F207F" w:rsidRDefault="00CD3DAC" w:rsidP="00B24001">
                      <w:pPr>
                        <w:pStyle w:val="ListParagraph"/>
                        <w:numPr>
                          <w:ilvl w:val="0"/>
                          <w:numId w:val="4"/>
                        </w:numPr>
                        <w:tabs>
                          <w:tab w:val="num" w:pos="360"/>
                        </w:tabs>
                        <w:spacing w:after="0" w:line="240" w:lineRule="auto"/>
                        <w:ind w:left="360"/>
                        <w:jc w:val="both"/>
                        <w:rPr>
                          <w:rFonts w:cs="Arial"/>
                          <w:bCs/>
                        </w:rPr>
                      </w:pPr>
                      <w:r w:rsidRPr="007F207F">
                        <w:rPr>
                          <w:rFonts w:cs="Arial"/>
                          <w:bCs/>
                        </w:rPr>
                        <w:t>A locally relevant and coordinated all-age careers service</w:t>
                      </w:r>
                      <w:r>
                        <w:rPr>
                          <w:rFonts w:cs="Arial"/>
                          <w:bCs/>
                        </w:rPr>
                        <w:t xml:space="preserve"> is needed</w:t>
                      </w:r>
                      <w:r w:rsidRPr="007F207F">
                        <w:rPr>
                          <w:rFonts w:cs="Arial"/>
                          <w:bCs/>
                        </w:rPr>
                        <w:t xml:space="preserve"> </w:t>
                      </w:r>
                    </w:p>
                    <w:p w14:paraId="60F770CE" w14:textId="77777777" w:rsidR="00CD3DAC" w:rsidRPr="007F207F" w:rsidRDefault="00CD3DAC" w:rsidP="00B24001">
                      <w:pPr>
                        <w:pStyle w:val="ListParagraph"/>
                        <w:numPr>
                          <w:ilvl w:val="0"/>
                          <w:numId w:val="4"/>
                        </w:numPr>
                        <w:tabs>
                          <w:tab w:val="num" w:pos="360"/>
                        </w:tabs>
                        <w:spacing w:after="0" w:line="240" w:lineRule="auto"/>
                        <w:ind w:left="360"/>
                        <w:jc w:val="both"/>
                        <w:rPr>
                          <w:rFonts w:cs="Arial"/>
                        </w:rPr>
                      </w:pPr>
                      <w:r>
                        <w:rPr>
                          <w:rFonts w:cs="Arial"/>
                        </w:rPr>
                        <w:t>Our</w:t>
                      </w:r>
                      <w:r w:rsidRPr="007F207F">
                        <w:rPr>
                          <w:rFonts w:cs="Arial"/>
                        </w:rPr>
                        <w:t xml:space="preserve"> skills system </w:t>
                      </w:r>
                      <w:r>
                        <w:rPr>
                          <w:rFonts w:cs="Arial"/>
                        </w:rPr>
                        <w:t>must</w:t>
                      </w:r>
                      <w:r w:rsidRPr="007F207F">
                        <w:rPr>
                          <w:rFonts w:cs="Arial"/>
                        </w:rPr>
                        <w:t xml:space="preserve"> catch up</w:t>
                      </w:r>
                      <w:r>
                        <w:rPr>
                          <w:rFonts w:cs="Arial"/>
                        </w:rPr>
                        <w:t xml:space="preserve"> with our c</w:t>
                      </w:r>
                      <w:r w:rsidRPr="007F207F">
                        <w:rPr>
                          <w:rFonts w:cs="Arial"/>
                        </w:rPr>
                        <w:t>hanging</w:t>
                      </w:r>
                      <w:r>
                        <w:rPr>
                          <w:rFonts w:cs="Arial"/>
                        </w:rPr>
                        <w:t xml:space="preserve"> economy, and </w:t>
                      </w:r>
                      <w:r w:rsidRPr="007F207F">
                        <w:rPr>
                          <w:rFonts w:cs="Arial"/>
                        </w:rPr>
                        <w:t xml:space="preserve">be resourced. </w:t>
                      </w:r>
                    </w:p>
                    <w:p w14:paraId="0FAF8513" w14:textId="77777777" w:rsidR="00CD3DAC" w:rsidRPr="007F207F" w:rsidRDefault="00CD3DAC" w:rsidP="00B24001">
                      <w:pPr>
                        <w:pStyle w:val="ListParagraph"/>
                        <w:numPr>
                          <w:ilvl w:val="0"/>
                          <w:numId w:val="4"/>
                        </w:numPr>
                        <w:tabs>
                          <w:tab w:val="num" w:pos="360"/>
                        </w:tabs>
                        <w:spacing w:after="0" w:line="240" w:lineRule="auto"/>
                        <w:ind w:left="360"/>
                        <w:jc w:val="both"/>
                        <w:rPr>
                          <w:rFonts w:cs="Arial"/>
                        </w:rPr>
                      </w:pPr>
                      <w:r w:rsidRPr="007F207F">
                        <w:rPr>
                          <w:rFonts w:cs="Arial"/>
                        </w:rPr>
                        <w:t>Local partnerships could be drivers for change.</w:t>
                      </w:r>
                    </w:p>
                    <w:p w14:paraId="5B90F581" w14:textId="77777777" w:rsidR="00CD3DAC" w:rsidRDefault="00CD3DAC" w:rsidP="00F256C2">
                      <w:pPr>
                        <w:pStyle w:val="p1"/>
                        <w:jc w:val="both"/>
                        <w:rPr>
                          <w:rStyle w:val="s1"/>
                          <w:rFonts w:ascii="Arial" w:hAnsi="Arial" w:cs="Arial"/>
                          <w:b/>
                          <w:i/>
                          <w:color w:val="auto"/>
                          <w:sz w:val="22"/>
                          <w:szCs w:val="22"/>
                        </w:rPr>
                      </w:pPr>
                    </w:p>
                    <w:p w14:paraId="63273A44" w14:textId="77777777" w:rsidR="00CD3DAC" w:rsidRPr="00BD04F6" w:rsidRDefault="00CD3DAC" w:rsidP="00F256C2">
                      <w:pPr>
                        <w:pStyle w:val="paragraph"/>
                        <w:jc w:val="both"/>
                        <w:textAlignment w:val="baseline"/>
                        <w:rPr>
                          <w:rFonts w:ascii="Arial" w:hAnsi="Arial" w:cs="Arial"/>
                          <w:sz w:val="22"/>
                          <w:szCs w:val="22"/>
                          <w:lang w:val="en-US"/>
                        </w:rPr>
                      </w:pPr>
                      <w:r w:rsidRPr="007F207F">
                        <w:rPr>
                          <w:rStyle w:val="s1"/>
                          <w:rFonts w:ascii="Arial" w:hAnsi="Arial" w:cs="Arial"/>
                          <w:b/>
                          <w:i/>
                          <w:sz w:val="22"/>
                          <w:szCs w:val="22"/>
                        </w:rPr>
                        <w:t xml:space="preserve">The LGA solution: a model for integrated employment and skills. </w:t>
                      </w:r>
                      <w:r w:rsidRPr="00BD04F6">
                        <w:rPr>
                          <w:rStyle w:val="normaltextrun1"/>
                          <w:rFonts w:ascii="Arial" w:hAnsi="Arial" w:cs="Arial"/>
                          <w:sz w:val="22"/>
                          <w:szCs w:val="22"/>
                        </w:rPr>
                        <w:t>The LGA’s Work Local model offers a ready solution to solve this problem, enabling groups of councils and combined authorities to work with central government and partners, including businesses and providers, to design a more efficient, agile and locally relevant offer bringing together careers advice and guidance, employment, skills, apprenticeships and business support for young people, adults and employers. </w:t>
                      </w:r>
                      <w:r w:rsidRPr="00BD04F6">
                        <w:rPr>
                          <w:rStyle w:val="eop"/>
                          <w:rFonts w:cs="Arial"/>
                          <w:sz w:val="22"/>
                          <w:szCs w:val="22"/>
                          <w:lang w:val="en-US"/>
                        </w:rPr>
                        <w:t> </w:t>
                      </w:r>
                    </w:p>
                    <w:p w14:paraId="72F32BD3" w14:textId="77777777" w:rsidR="00CD3DAC" w:rsidRPr="0059491D" w:rsidRDefault="00CD3DAC" w:rsidP="00F256C2">
                      <w:pPr>
                        <w:pStyle w:val="paragraph"/>
                        <w:ind w:left="720"/>
                        <w:textAlignment w:val="baseline"/>
                        <w:rPr>
                          <w:rStyle w:val="normaltextrun1"/>
                          <w:rFonts w:ascii="Arial" w:hAnsi="Arial" w:cs="Arial"/>
                          <w:sz w:val="22"/>
                          <w:szCs w:val="22"/>
                          <w:lang w:val="en-US"/>
                        </w:rPr>
                      </w:pPr>
                    </w:p>
                    <w:p w14:paraId="75E537C8" w14:textId="77777777" w:rsidR="00CD3DAC" w:rsidRDefault="00CD3DAC" w:rsidP="00F256C2">
                      <w:pPr>
                        <w:pStyle w:val="paragraph"/>
                        <w:jc w:val="both"/>
                        <w:textAlignment w:val="baseline"/>
                        <w:rPr>
                          <w:rStyle w:val="eop"/>
                          <w:rFonts w:ascii="Arial" w:hAnsi="Arial" w:cs="Arial"/>
                          <w:sz w:val="22"/>
                          <w:szCs w:val="22"/>
                          <w:lang w:val="en-US"/>
                        </w:rPr>
                      </w:pPr>
                      <w:r w:rsidRPr="0059491D">
                        <w:rPr>
                          <w:rStyle w:val="normaltextrun1"/>
                          <w:rFonts w:ascii="Arial" w:hAnsi="Arial" w:cs="Arial"/>
                          <w:sz w:val="22"/>
                          <w:szCs w:val="22"/>
                        </w:rPr>
                        <w:t xml:space="preserve">This model could for a medium sized combined authority lead to an additional 8,500 people leaving benefits and an additional 6,000 improving their skills, additional fiscal benefits for a local area of £280 million per year, with a benefit to the economy of £420 million. </w:t>
                      </w:r>
                      <w:r w:rsidRPr="0059491D">
                        <w:rPr>
                          <w:rStyle w:val="normaltextrun1"/>
                          <w:rFonts w:ascii="Arial" w:hAnsi="Arial" w:cs="Arial"/>
                          <w:b/>
                          <w:sz w:val="22"/>
                          <w:szCs w:val="22"/>
                        </w:rPr>
                        <w:t>The Government should commit to establishing local pathfinders in each region to test Work Local paid for through existing national funding pots in each region across England by 2022 with more to follow in 2024.</w:t>
                      </w:r>
                      <w:r w:rsidRPr="0059491D">
                        <w:rPr>
                          <w:rStyle w:val="normaltextrun1"/>
                          <w:rFonts w:ascii="Arial" w:hAnsi="Arial" w:cs="Arial"/>
                          <w:sz w:val="22"/>
                          <w:szCs w:val="22"/>
                        </w:rPr>
                        <w:t> </w:t>
                      </w:r>
                      <w:r w:rsidRPr="0059491D">
                        <w:rPr>
                          <w:rStyle w:val="eop"/>
                          <w:rFonts w:ascii="Arial" w:hAnsi="Arial" w:cs="Arial"/>
                          <w:sz w:val="22"/>
                          <w:szCs w:val="22"/>
                          <w:lang w:val="en-US"/>
                        </w:rPr>
                        <w:t> </w:t>
                      </w:r>
                    </w:p>
                    <w:p w14:paraId="7599F6DA" w14:textId="77777777" w:rsidR="00CD3DAC" w:rsidRDefault="00CD3DAC" w:rsidP="00F256C2">
                      <w:pPr>
                        <w:pStyle w:val="paragraph"/>
                        <w:jc w:val="both"/>
                        <w:textAlignment w:val="baseline"/>
                        <w:rPr>
                          <w:rStyle w:val="eop"/>
                          <w:rFonts w:ascii="Arial" w:hAnsi="Arial" w:cs="Arial"/>
                          <w:sz w:val="22"/>
                          <w:szCs w:val="22"/>
                          <w:lang w:val="en-US"/>
                        </w:rPr>
                      </w:pPr>
                    </w:p>
                    <w:p w14:paraId="4CE5DC2E" w14:textId="0ADED3B6" w:rsidR="00CD3DAC" w:rsidRPr="00D15E29" w:rsidRDefault="00CD3DAC" w:rsidP="00F256C2">
                      <w:pPr>
                        <w:pStyle w:val="p1"/>
                        <w:jc w:val="both"/>
                        <w:rPr>
                          <w:rFonts w:ascii="Arial" w:hAnsi="Arial" w:cs="Arial"/>
                          <w:color w:val="auto"/>
                          <w:sz w:val="22"/>
                          <w:szCs w:val="22"/>
                        </w:rPr>
                      </w:pPr>
                      <w:r w:rsidRPr="0059491D">
                        <w:rPr>
                          <w:rStyle w:val="s1"/>
                          <w:rFonts w:ascii="Arial" w:hAnsi="Arial" w:cs="Arial"/>
                          <w:b/>
                          <w:i/>
                          <w:color w:val="auto"/>
                          <w:sz w:val="22"/>
                          <w:szCs w:val="22"/>
                        </w:rPr>
                        <w:t xml:space="preserve">Improving the current system. </w:t>
                      </w:r>
                      <w:r w:rsidRPr="0059491D">
                        <w:rPr>
                          <w:rFonts w:ascii="Arial" w:hAnsi="Arial" w:cs="Arial"/>
                          <w:color w:val="auto"/>
                          <w:sz w:val="22"/>
                          <w:szCs w:val="22"/>
                        </w:rPr>
                        <w:t>While testing Work Local through pathfinders remains our ambition, we also recommend more immediate changes to make the current system more effective</w:t>
                      </w:r>
                      <w:r>
                        <w:rPr>
                          <w:rFonts w:ascii="Arial" w:hAnsi="Arial" w:cs="Arial"/>
                          <w:color w:val="auto"/>
                          <w:sz w:val="22"/>
                          <w:szCs w:val="22"/>
                        </w:rPr>
                        <w:t>. These include rang of specific policy issues including the Apprenticeship Levy etc.</w:t>
                      </w:r>
                      <w:r w:rsidRPr="0059491D">
                        <w:rPr>
                          <w:rFonts w:ascii="Arial" w:hAnsi="Arial" w:cs="Arial"/>
                          <w:color w:val="auto"/>
                          <w:sz w:val="22"/>
                          <w:szCs w:val="22"/>
                        </w:rPr>
                        <w:t>(</w:t>
                      </w:r>
                      <w:r w:rsidRPr="00F256C2">
                        <w:rPr>
                          <w:rFonts w:ascii="Arial" w:hAnsi="Arial" w:cs="Arial"/>
                          <w:b/>
                          <w:color w:val="auto"/>
                          <w:sz w:val="22"/>
                          <w:szCs w:val="22"/>
                        </w:rPr>
                        <w:t xml:space="preserve">see pages 19-20 of annex </w:t>
                      </w:r>
                      <w:r>
                        <w:rPr>
                          <w:rFonts w:ascii="Arial" w:hAnsi="Arial" w:cs="Arial"/>
                          <w:b/>
                          <w:color w:val="auto"/>
                          <w:sz w:val="22"/>
                          <w:szCs w:val="22"/>
                        </w:rPr>
                        <w:t>D</w:t>
                      </w:r>
                      <w:r w:rsidRPr="0059491D">
                        <w:rPr>
                          <w:rFonts w:ascii="Arial" w:hAnsi="Arial" w:cs="Arial"/>
                          <w:color w:val="auto"/>
                          <w:sz w:val="22"/>
                          <w:szCs w:val="22"/>
                        </w:rPr>
                        <w:t>).</w:t>
                      </w:r>
                    </w:p>
                  </w:txbxContent>
                </v:textbox>
                <w10:wrap type="square" anchorx="margin"/>
              </v:shape>
            </w:pict>
          </mc:Fallback>
        </mc:AlternateContent>
      </w:r>
    </w:p>
    <w:p w14:paraId="726E6D13" w14:textId="475F7AB1" w:rsidR="00EF77AC" w:rsidRPr="00D15E29" w:rsidRDefault="00F62F88" w:rsidP="00EF77AC">
      <w:pPr>
        <w:pStyle w:val="p1"/>
        <w:jc w:val="both"/>
        <w:rPr>
          <w:rStyle w:val="s1"/>
          <w:rFonts w:ascii="Arial" w:hAnsi="Arial" w:cs="Arial"/>
          <w:b/>
          <w:color w:val="auto"/>
          <w:sz w:val="22"/>
          <w:szCs w:val="22"/>
        </w:rPr>
      </w:pPr>
      <w:r>
        <w:rPr>
          <w:rStyle w:val="s1"/>
          <w:rFonts w:ascii="Arial" w:hAnsi="Arial" w:cs="Arial"/>
          <w:b/>
          <w:color w:val="auto"/>
          <w:sz w:val="22"/>
          <w:szCs w:val="22"/>
        </w:rPr>
        <w:lastRenderedPageBreak/>
        <w:t>ANNEX B:</w:t>
      </w:r>
      <w:r w:rsidR="00D15E29">
        <w:rPr>
          <w:rStyle w:val="s1"/>
          <w:rFonts w:ascii="Arial" w:hAnsi="Arial" w:cs="Arial"/>
          <w:b/>
          <w:color w:val="auto"/>
          <w:sz w:val="22"/>
          <w:szCs w:val="22"/>
        </w:rPr>
        <w:t xml:space="preserve"> </w:t>
      </w:r>
      <w:r w:rsidR="00EF77AC" w:rsidRPr="00D15E29">
        <w:rPr>
          <w:rStyle w:val="s1"/>
          <w:rFonts w:ascii="Arial" w:hAnsi="Arial" w:cs="Arial"/>
          <w:b/>
          <w:color w:val="auto"/>
          <w:sz w:val="22"/>
          <w:szCs w:val="22"/>
        </w:rPr>
        <w:t xml:space="preserve">DRAFT ENGAGEMENT PLAN </w:t>
      </w:r>
    </w:p>
    <w:p w14:paraId="115B5423" w14:textId="77777777" w:rsidR="00EF77AC" w:rsidRDefault="00EF77AC" w:rsidP="00EF77AC">
      <w:pPr>
        <w:pStyle w:val="p1"/>
        <w:jc w:val="both"/>
        <w:rPr>
          <w:rStyle w:val="s1"/>
          <w:rFonts w:ascii="Arial" w:hAnsi="Arial" w:cs="Arial"/>
          <w:color w:val="auto"/>
          <w:sz w:val="22"/>
          <w:szCs w:val="22"/>
        </w:rPr>
      </w:pPr>
    </w:p>
    <w:tbl>
      <w:tblPr>
        <w:tblStyle w:val="TableGrid"/>
        <w:tblW w:w="8926" w:type="dxa"/>
        <w:tblLook w:val="04A0" w:firstRow="1" w:lastRow="0" w:firstColumn="1" w:lastColumn="0" w:noHBand="0" w:noVBand="1"/>
      </w:tblPr>
      <w:tblGrid>
        <w:gridCol w:w="1293"/>
        <w:gridCol w:w="1963"/>
        <w:gridCol w:w="5670"/>
      </w:tblGrid>
      <w:tr w:rsidR="00EF77AC" w:rsidRPr="00CE59A1" w14:paraId="17C6E017" w14:textId="77777777" w:rsidTr="00716806">
        <w:tc>
          <w:tcPr>
            <w:tcW w:w="1293" w:type="dxa"/>
          </w:tcPr>
          <w:p w14:paraId="77B77B48" w14:textId="77777777" w:rsidR="00EF77AC" w:rsidRPr="00CE59A1" w:rsidRDefault="00EF77AC" w:rsidP="00716806">
            <w:pPr>
              <w:pStyle w:val="p1"/>
              <w:rPr>
                <w:rStyle w:val="s1"/>
                <w:rFonts w:ascii="Arial" w:hAnsi="Arial" w:cs="Arial"/>
                <w:b/>
                <w:color w:val="auto"/>
                <w:sz w:val="22"/>
                <w:szCs w:val="22"/>
              </w:rPr>
            </w:pPr>
            <w:r w:rsidRPr="00CE59A1">
              <w:rPr>
                <w:rStyle w:val="s1"/>
                <w:rFonts w:ascii="Arial" w:hAnsi="Arial" w:cs="Arial"/>
                <w:b/>
                <w:color w:val="auto"/>
                <w:sz w:val="22"/>
                <w:szCs w:val="22"/>
              </w:rPr>
              <w:t xml:space="preserve">Month </w:t>
            </w:r>
          </w:p>
        </w:tc>
        <w:tc>
          <w:tcPr>
            <w:tcW w:w="1963" w:type="dxa"/>
          </w:tcPr>
          <w:p w14:paraId="55017EAD" w14:textId="77777777" w:rsidR="00EF77AC" w:rsidRPr="00CE59A1" w:rsidRDefault="00EF77AC" w:rsidP="00716806">
            <w:pPr>
              <w:pStyle w:val="p1"/>
              <w:rPr>
                <w:rStyle w:val="s1"/>
                <w:rFonts w:ascii="Arial" w:hAnsi="Arial" w:cs="Arial"/>
                <w:b/>
                <w:color w:val="auto"/>
                <w:sz w:val="22"/>
                <w:szCs w:val="22"/>
              </w:rPr>
            </w:pPr>
            <w:r w:rsidRPr="00CE59A1">
              <w:rPr>
                <w:rStyle w:val="s1"/>
                <w:rFonts w:ascii="Arial" w:hAnsi="Arial" w:cs="Arial"/>
                <w:b/>
                <w:color w:val="auto"/>
                <w:sz w:val="22"/>
                <w:szCs w:val="22"/>
              </w:rPr>
              <w:t xml:space="preserve">Date </w:t>
            </w:r>
          </w:p>
        </w:tc>
        <w:tc>
          <w:tcPr>
            <w:tcW w:w="5670" w:type="dxa"/>
          </w:tcPr>
          <w:p w14:paraId="3565A710" w14:textId="77777777" w:rsidR="00EF77AC" w:rsidRPr="00CE59A1" w:rsidRDefault="00EF77AC" w:rsidP="00716806">
            <w:pPr>
              <w:pStyle w:val="p1"/>
              <w:rPr>
                <w:rStyle w:val="s1"/>
                <w:rFonts w:ascii="Arial" w:hAnsi="Arial" w:cs="Arial"/>
                <w:b/>
                <w:color w:val="auto"/>
                <w:sz w:val="22"/>
                <w:szCs w:val="22"/>
              </w:rPr>
            </w:pPr>
            <w:r>
              <w:rPr>
                <w:rStyle w:val="s1"/>
                <w:rFonts w:ascii="Arial" w:hAnsi="Arial" w:cs="Arial"/>
                <w:b/>
                <w:color w:val="auto"/>
                <w:sz w:val="22"/>
                <w:szCs w:val="22"/>
              </w:rPr>
              <w:t xml:space="preserve">Milestones </w:t>
            </w:r>
            <w:r w:rsidRPr="00CE59A1">
              <w:rPr>
                <w:rStyle w:val="s1"/>
                <w:rFonts w:ascii="Arial" w:hAnsi="Arial" w:cs="Arial"/>
                <w:b/>
                <w:color w:val="auto"/>
                <w:sz w:val="22"/>
                <w:szCs w:val="22"/>
              </w:rPr>
              <w:t xml:space="preserve"> </w:t>
            </w:r>
          </w:p>
        </w:tc>
      </w:tr>
      <w:tr w:rsidR="00EF77AC" w:rsidRPr="001E5D75" w14:paraId="3BEC7316" w14:textId="77777777" w:rsidTr="00716806">
        <w:tc>
          <w:tcPr>
            <w:tcW w:w="1293" w:type="dxa"/>
          </w:tcPr>
          <w:p w14:paraId="438F8C93" w14:textId="77777777" w:rsidR="00EF77AC" w:rsidRPr="001E5D75" w:rsidRDefault="00EF77AC" w:rsidP="00716806">
            <w:pPr>
              <w:pStyle w:val="p1"/>
              <w:rPr>
                <w:rStyle w:val="s1"/>
                <w:rFonts w:ascii="Arial" w:hAnsi="Arial" w:cs="Arial"/>
                <w:b/>
                <w:color w:val="auto"/>
                <w:sz w:val="22"/>
                <w:szCs w:val="22"/>
              </w:rPr>
            </w:pPr>
            <w:r w:rsidRPr="001E5D75">
              <w:rPr>
                <w:rStyle w:val="s1"/>
                <w:rFonts w:ascii="Arial" w:hAnsi="Arial" w:cs="Arial"/>
                <w:b/>
                <w:color w:val="auto"/>
                <w:sz w:val="22"/>
                <w:szCs w:val="22"/>
              </w:rPr>
              <w:t>2019</w:t>
            </w:r>
          </w:p>
        </w:tc>
        <w:tc>
          <w:tcPr>
            <w:tcW w:w="1963" w:type="dxa"/>
          </w:tcPr>
          <w:p w14:paraId="7510C269" w14:textId="77777777" w:rsidR="00EF77AC" w:rsidRPr="001E5D75" w:rsidRDefault="00EF77AC" w:rsidP="00716806">
            <w:pPr>
              <w:pStyle w:val="p1"/>
              <w:rPr>
                <w:rStyle w:val="s1"/>
                <w:rFonts w:ascii="Arial" w:hAnsi="Arial" w:cs="Arial"/>
                <w:b/>
                <w:color w:val="auto"/>
                <w:sz w:val="22"/>
                <w:szCs w:val="22"/>
              </w:rPr>
            </w:pPr>
          </w:p>
        </w:tc>
        <w:tc>
          <w:tcPr>
            <w:tcW w:w="5670" w:type="dxa"/>
          </w:tcPr>
          <w:p w14:paraId="1EFF1C46" w14:textId="77777777" w:rsidR="00EF77AC" w:rsidRPr="001E5D75" w:rsidRDefault="00EF77AC" w:rsidP="00716806">
            <w:pPr>
              <w:pStyle w:val="p1"/>
              <w:rPr>
                <w:rStyle w:val="s1"/>
                <w:rFonts w:ascii="Arial" w:hAnsi="Arial" w:cs="Arial"/>
                <w:b/>
                <w:color w:val="auto"/>
                <w:sz w:val="22"/>
                <w:szCs w:val="22"/>
              </w:rPr>
            </w:pPr>
          </w:p>
        </w:tc>
      </w:tr>
      <w:tr w:rsidR="00EF77AC" w:rsidRPr="001E5D75" w14:paraId="20A96533" w14:textId="77777777" w:rsidTr="00716806">
        <w:tc>
          <w:tcPr>
            <w:tcW w:w="1293" w:type="dxa"/>
          </w:tcPr>
          <w:p w14:paraId="7907DBAB"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September </w:t>
            </w:r>
          </w:p>
        </w:tc>
        <w:tc>
          <w:tcPr>
            <w:tcW w:w="1963" w:type="dxa"/>
          </w:tcPr>
          <w:p w14:paraId="3D8336AB" w14:textId="77777777" w:rsidR="00EF77AC" w:rsidRPr="001E5D75" w:rsidRDefault="00EF77AC" w:rsidP="00716806">
            <w:pPr>
              <w:pStyle w:val="p1"/>
              <w:rPr>
                <w:rStyle w:val="s1"/>
                <w:rFonts w:ascii="Arial" w:hAnsi="Arial" w:cs="Arial"/>
                <w:color w:val="auto"/>
                <w:sz w:val="22"/>
                <w:szCs w:val="22"/>
              </w:rPr>
            </w:pPr>
          </w:p>
        </w:tc>
        <w:tc>
          <w:tcPr>
            <w:tcW w:w="5670" w:type="dxa"/>
          </w:tcPr>
          <w:p w14:paraId="6DD50839" w14:textId="77777777" w:rsidR="00EF77AC" w:rsidRPr="001E5D75" w:rsidRDefault="00EF77AC" w:rsidP="00716806">
            <w:pPr>
              <w:pStyle w:val="p1"/>
              <w:rPr>
                <w:rStyle w:val="s1"/>
                <w:rFonts w:ascii="Arial" w:hAnsi="Arial" w:cs="Arial"/>
                <w:color w:val="auto"/>
                <w:sz w:val="22"/>
                <w:szCs w:val="22"/>
              </w:rPr>
            </w:pPr>
          </w:p>
        </w:tc>
      </w:tr>
      <w:tr w:rsidR="00EF77AC" w:rsidRPr="001E5D75" w14:paraId="648CE964" w14:textId="77777777" w:rsidTr="00716806">
        <w:tc>
          <w:tcPr>
            <w:tcW w:w="1293" w:type="dxa"/>
          </w:tcPr>
          <w:p w14:paraId="1D9C1DFC" w14:textId="77777777" w:rsidR="00EF77AC" w:rsidRPr="001E5D75" w:rsidRDefault="00EF77AC" w:rsidP="00716806">
            <w:pPr>
              <w:pStyle w:val="p1"/>
              <w:rPr>
                <w:rStyle w:val="s1"/>
                <w:rFonts w:ascii="Arial" w:hAnsi="Arial" w:cs="Arial"/>
                <w:color w:val="auto"/>
                <w:sz w:val="22"/>
                <w:szCs w:val="22"/>
              </w:rPr>
            </w:pPr>
          </w:p>
        </w:tc>
        <w:tc>
          <w:tcPr>
            <w:tcW w:w="1963" w:type="dxa"/>
          </w:tcPr>
          <w:p w14:paraId="093718D4"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4</w:t>
            </w:r>
          </w:p>
        </w:tc>
        <w:tc>
          <w:tcPr>
            <w:tcW w:w="5670" w:type="dxa"/>
          </w:tcPr>
          <w:p w14:paraId="21C02D0C"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Spending Round</w:t>
            </w:r>
          </w:p>
        </w:tc>
      </w:tr>
      <w:tr w:rsidR="00EF77AC" w:rsidRPr="001E5D75" w14:paraId="31295C08" w14:textId="77777777" w:rsidTr="00716806">
        <w:tc>
          <w:tcPr>
            <w:tcW w:w="1293" w:type="dxa"/>
          </w:tcPr>
          <w:p w14:paraId="0CE29ED6" w14:textId="77777777" w:rsidR="00EF77AC" w:rsidRPr="001E5D75" w:rsidRDefault="00EF77AC" w:rsidP="00716806">
            <w:pPr>
              <w:pStyle w:val="p1"/>
              <w:rPr>
                <w:rStyle w:val="s1"/>
                <w:rFonts w:ascii="Arial" w:hAnsi="Arial" w:cs="Arial"/>
                <w:color w:val="auto"/>
                <w:sz w:val="22"/>
                <w:szCs w:val="22"/>
              </w:rPr>
            </w:pPr>
          </w:p>
        </w:tc>
        <w:tc>
          <w:tcPr>
            <w:tcW w:w="1963" w:type="dxa"/>
          </w:tcPr>
          <w:p w14:paraId="6CF434BB"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13-16</w:t>
            </w:r>
          </w:p>
        </w:tc>
        <w:tc>
          <w:tcPr>
            <w:tcW w:w="5670" w:type="dxa"/>
          </w:tcPr>
          <w:p w14:paraId="6F97E497"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Lib Dem party conference </w:t>
            </w:r>
          </w:p>
        </w:tc>
      </w:tr>
      <w:tr w:rsidR="00EF77AC" w:rsidRPr="001E5D75" w14:paraId="60193BE7" w14:textId="77777777" w:rsidTr="00716806">
        <w:tc>
          <w:tcPr>
            <w:tcW w:w="1293" w:type="dxa"/>
          </w:tcPr>
          <w:p w14:paraId="1ABC7D65" w14:textId="77777777" w:rsidR="00EF77AC" w:rsidRPr="001E5D75" w:rsidRDefault="00EF77AC" w:rsidP="00716806">
            <w:pPr>
              <w:pStyle w:val="p1"/>
              <w:rPr>
                <w:rStyle w:val="s1"/>
                <w:rFonts w:ascii="Arial" w:hAnsi="Arial" w:cs="Arial"/>
                <w:color w:val="auto"/>
                <w:sz w:val="22"/>
                <w:szCs w:val="22"/>
              </w:rPr>
            </w:pPr>
          </w:p>
        </w:tc>
        <w:tc>
          <w:tcPr>
            <w:tcW w:w="1963" w:type="dxa"/>
          </w:tcPr>
          <w:p w14:paraId="4C23410A"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23-25</w:t>
            </w:r>
          </w:p>
        </w:tc>
        <w:tc>
          <w:tcPr>
            <w:tcW w:w="5670" w:type="dxa"/>
          </w:tcPr>
          <w:p w14:paraId="7F83030E"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Labour party conference </w:t>
            </w:r>
          </w:p>
        </w:tc>
      </w:tr>
      <w:tr w:rsidR="00EF77AC" w:rsidRPr="001E5D75" w14:paraId="5F8D87B6" w14:textId="77777777" w:rsidTr="00716806">
        <w:tc>
          <w:tcPr>
            <w:tcW w:w="1293" w:type="dxa"/>
          </w:tcPr>
          <w:p w14:paraId="431BE4A9" w14:textId="77777777" w:rsidR="00EF77AC" w:rsidRPr="001E5D75" w:rsidRDefault="00EF77AC" w:rsidP="00716806">
            <w:pPr>
              <w:pStyle w:val="p1"/>
              <w:rPr>
                <w:rStyle w:val="s1"/>
                <w:rFonts w:ascii="Arial" w:hAnsi="Arial" w:cs="Arial"/>
                <w:color w:val="auto"/>
                <w:sz w:val="22"/>
                <w:szCs w:val="22"/>
              </w:rPr>
            </w:pPr>
          </w:p>
        </w:tc>
        <w:tc>
          <w:tcPr>
            <w:tcW w:w="1963" w:type="dxa"/>
          </w:tcPr>
          <w:p w14:paraId="201FF5C6"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Tuesday 24</w:t>
            </w:r>
          </w:p>
        </w:tc>
        <w:tc>
          <w:tcPr>
            <w:tcW w:w="5670" w:type="dxa"/>
          </w:tcPr>
          <w:p w14:paraId="05246042"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Labour party conference Centre for Progressive Policy adult skills panel session</w:t>
            </w:r>
          </w:p>
        </w:tc>
      </w:tr>
      <w:tr w:rsidR="00EF77AC" w:rsidRPr="001E5D75" w14:paraId="34B90F79" w14:textId="77777777" w:rsidTr="00716806">
        <w:tc>
          <w:tcPr>
            <w:tcW w:w="1293" w:type="dxa"/>
          </w:tcPr>
          <w:p w14:paraId="539C32BF" w14:textId="77777777" w:rsidR="00EF77AC" w:rsidRPr="001E5D75" w:rsidRDefault="00EF77AC" w:rsidP="00716806">
            <w:pPr>
              <w:pStyle w:val="p1"/>
              <w:rPr>
                <w:rStyle w:val="s1"/>
                <w:rFonts w:ascii="Arial" w:hAnsi="Arial" w:cs="Arial"/>
                <w:color w:val="auto"/>
                <w:sz w:val="22"/>
                <w:szCs w:val="22"/>
              </w:rPr>
            </w:pPr>
          </w:p>
        </w:tc>
        <w:tc>
          <w:tcPr>
            <w:tcW w:w="1963" w:type="dxa"/>
          </w:tcPr>
          <w:p w14:paraId="2A53BD3A"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29 Sept- 2 October</w:t>
            </w:r>
          </w:p>
        </w:tc>
        <w:tc>
          <w:tcPr>
            <w:tcW w:w="5670" w:type="dxa"/>
          </w:tcPr>
          <w:p w14:paraId="698F2CDD"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Conservative party conference</w:t>
            </w:r>
          </w:p>
        </w:tc>
      </w:tr>
      <w:tr w:rsidR="00EF77AC" w:rsidRPr="001E5D75" w14:paraId="1CDF8E82" w14:textId="77777777" w:rsidTr="00716806">
        <w:tc>
          <w:tcPr>
            <w:tcW w:w="1293" w:type="dxa"/>
          </w:tcPr>
          <w:p w14:paraId="3A937218"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October </w:t>
            </w:r>
          </w:p>
        </w:tc>
        <w:tc>
          <w:tcPr>
            <w:tcW w:w="1963" w:type="dxa"/>
          </w:tcPr>
          <w:p w14:paraId="458CD417" w14:textId="77777777" w:rsidR="00EF77AC" w:rsidRPr="001E5D75" w:rsidRDefault="00EF77AC" w:rsidP="00716806">
            <w:pPr>
              <w:pStyle w:val="p1"/>
              <w:rPr>
                <w:rStyle w:val="s1"/>
                <w:rFonts w:ascii="Arial" w:hAnsi="Arial" w:cs="Arial"/>
                <w:color w:val="auto"/>
                <w:sz w:val="22"/>
                <w:szCs w:val="22"/>
              </w:rPr>
            </w:pPr>
          </w:p>
        </w:tc>
        <w:tc>
          <w:tcPr>
            <w:tcW w:w="5670" w:type="dxa"/>
          </w:tcPr>
          <w:p w14:paraId="46B15A3C" w14:textId="77777777" w:rsidR="00EF77AC" w:rsidRPr="001E5D75" w:rsidRDefault="00EF77AC" w:rsidP="00716806">
            <w:pPr>
              <w:pStyle w:val="p1"/>
              <w:rPr>
                <w:rStyle w:val="s1"/>
                <w:rFonts w:ascii="Arial" w:hAnsi="Arial" w:cs="Arial"/>
                <w:color w:val="auto"/>
                <w:sz w:val="22"/>
                <w:szCs w:val="22"/>
              </w:rPr>
            </w:pPr>
          </w:p>
        </w:tc>
      </w:tr>
      <w:tr w:rsidR="00EF77AC" w:rsidRPr="001E5D75" w14:paraId="1FEAF0C2" w14:textId="77777777" w:rsidTr="00716806">
        <w:tc>
          <w:tcPr>
            <w:tcW w:w="1293" w:type="dxa"/>
          </w:tcPr>
          <w:p w14:paraId="476ADB7B" w14:textId="77777777" w:rsidR="00EF77AC" w:rsidRPr="001E5D75" w:rsidRDefault="00EF77AC" w:rsidP="00716806">
            <w:pPr>
              <w:pStyle w:val="p1"/>
              <w:rPr>
                <w:rStyle w:val="s1"/>
                <w:rFonts w:ascii="Arial" w:hAnsi="Arial" w:cs="Arial"/>
                <w:color w:val="auto"/>
                <w:sz w:val="22"/>
                <w:szCs w:val="22"/>
              </w:rPr>
            </w:pPr>
          </w:p>
        </w:tc>
        <w:tc>
          <w:tcPr>
            <w:tcW w:w="1963" w:type="dxa"/>
          </w:tcPr>
          <w:p w14:paraId="6972D7BF" w14:textId="77777777" w:rsidR="00EF77AC" w:rsidRPr="001E5D75" w:rsidRDefault="00EF77AC" w:rsidP="00716806">
            <w:pPr>
              <w:pStyle w:val="p1"/>
              <w:rPr>
                <w:rStyle w:val="s1"/>
                <w:rFonts w:ascii="Arial" w:hAnsi="Arial" w:cs="Arial"/>
                <w:color w:val="auto"/>
                <w:sz w:val="22"/>
                <w:szCs w:val="22"/>
              </w:rPr>
            </w:pPr>
            <w:r w:rsidRPr="001E5D75">
              <w:rPr>
                <w:rFonts w:ascii="Arial" w:hAnsi="Arial" w:cs="Arial"/>
                <w:color w:val="auto"/>
                <w:sz w:val="22"/>
                <w:szCs w:val="22"/>
              </w:rPr>
              <w:t xml:space="preserve">Wednesday 9 </w:t>
            </w:r>
            <w:hyperlink r:id="rId15" w:history="1"/>
          </w:p>
        </w:tc>
        <w:tc>
          <w:tcPr>
            <w:tcW w:w="5670" w:type="dxa"/>
          </w:tcPr>
          <w:p w14:paraId="75CBA0F6"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Combined Authority employment and skills</w:t>
            </w:r>
            <w:r>
              <w:rPr>
                <w:rStyle w:val="s1"/>
                <w:rFonts w:ascii="Arial" w:hAnsi="Arial" w:cs="Arial"/>
                <w:color w:val="auto"/>
                <w:sz w:val="22"/>
                <w:szCs w:val="22"/>
              </w:rPr>
              <w:t xml:space="preserve"> officer</w:t>
            </w:r>
            <w:r w:rsidRPr="001E5D75">
              <w:rPr>
                <w:rStyle w:val="s1"/>
                <w:rFonts w:ascii="Arial" w:hAnsi="Arial" w:cs="Arial"/>
                <w:color w:val="auto"/>
                <w:sz w:val="22"/>
                <w:szCs w:val="22"/>
              </w:rPr>
              <w:t xml:space="preserve"> working group</w:t>
            </w:r>
          </w:p>
        </w:tc>
      </w:tr>
      <w:tr w:rsidR="00EF77AC" w:rsidRPr="001E5D75" w14:paraId="0B0D3C2C" w14:textId="77777777" w:rsidTr="00716806">
        <w:tc>
          <w:tcPr>
            <w:tcW w:w="1293" w:type="dxa"/>
          </w:tcPr>
          <w:p w14:paraId="132311D4" w14:textId="77777777" w:rsidR="00EF77AC" w:rsidRPr="001E5D75" w:rsidRDefault="00EF77AC" w:rsidP="00716806">
            <w:pPr>
              <w:pStyle w:val="p1"/>
              <w:rPr>
                <w:rStyle w:val="s1"/>
                <w:rFonts w:ascii="Arial" w:hAnsi="Arial" w:cs="Arial"/>
                <w:color w:val="auto"/>
                <w:sz w:val="22"/>
                <w:szCs w:val="22"/>
              </w:rPr>
            </w:pPr>
          </w:p>
        </w:tc>
        <w:tc>
          <w:tcPr>
            <w:tcW w:w="1963" w:type="dxa"/>
          </w:tcPr>
          <w:p w14:paraId="436FB334" w14:textId="77777777" w:rsidR="00EF77AC" w:rsidRPr="001E5D75" w:rsidRDefault="00EF77AC" w:rsidP="00716806">
            <w:pPr>
              <w:pStyle w:val="p1"/>
              <w:rPr>
                <w:rFonts w:ascii="Arial" w:hAnsi="Arial" w:cs="Arial"/>
                <w:color w:val="auto"/>
                <w:sz w:val="22"/>
                <w:szCs w:val="22"/>
              </w:rPr>
            </w:pPr>
            <w:r w:rsidRPr="001E5D75">
              <w:rPr>
                <w:rFonts w:ascii="Arial" w:hAnsi="Arial" w:cs="Arial"/>
                <w:color w:val="auto"/>
                <w:sz w:val="22"/>
                <w:szCs w:val="22"/>
              </w:rPr>
              <w:t xml:space="preserve">Tuesday 15 </w:t>
            </w:r>
          </w:p>
        </w:tc>
        <w:tc>
          <w:tcPr>
            <w:tcW w:w="5670" w:type="dxa"/>
          </w:tcPr>
          <w:p w14:paraId="2F3AACC8" w14:textId="77777777" w:rsidR="00EF77AC" w:rsidRPr="001E5D75" w:rsidRDefault="00EF77AC" w:rsidP="00716806">
            <w:pPr>
              <w:pStyle w:val="p1"/>
              <w:rPr>
                <w:rFonts w:ascii="Arial" w:hAnsi="Arial" w:cs="Arial"/>
                <w:color w:val="auto"/>
                <w:sz w:val="22"/>
                <w:szCs w:val="22"/>
              </w:rPr>
            </w:pPr>
            <w:r w:rsidRPr="001E5D75">
              <w:rPr>
                <w:rStyle w:val="s1"/>
                <w:rFonts w:ascii="Arial" w:hAnsi="Arial" w:cs="Arial"/>
                <w:color w:val="auto"/>
                <w:sz w:val="22"/>
                <w:szCs w:val="22"/>
              </w:rPr>
              <w:t xml:space="preserve">Devolution APPG </w:t>
            </w:r>
            <w:r w:rsidRPr="001E5D75">
              <w:rPr>
                <w:rStyle w:val="s2"/>
                <w:rFonts w:ascii="Arial" w:hAnsi="Arial" w:cs="Arial"/>
                <w:color w:val="auto"/>
                <w:sz w:val="22"/>
                <w:szCs w:val="22"/>
              </w:rPr>
              <w:t>on Work Local</w:t>
            </w:r>
            <w:r w:rsidRPr="001E5D75">
              <w:rPr>
                <w:rStyle w:val="s2"/>
                <w:rFonts w:ascii="Arial" w:hAnsi="Arial" w:cs="Arial"/>
                <w:color w:val="auto"/>
                <w:sz w:val="22"/>
                <w:szCs w:val="22"/>
                <w:u w:val="single"/>
              </w:rPr>
              <w:t xml:space="preserve"> </w:t>
            </w:r>
          </w:p>
          <w:p w14:paraId="790334CB" w14:textId="77777777" w:rsidR="00EF77AC" w:rsidRPr="001E5D75" w:rsidRDefault="00EF77AC" w:rsidP="00716806">
            <w:pPr>
              <w:pStyle w:val="p1"/>
              <w:rPr>
                <w:rStyle w:val="s1"/>
                <w:rFonts w:ascii="Arial" w:hAnsi="Arial" w:cs="Arial"/>
                <w:color w:val="auto"/>
                <w:sz w:val="22"/>
                <w:szCs w:val="22"/>
              </w:rPr>
            </w:pPr>
          </w:p>
        </w:tc>
      </w:tr>
      <w:tr w:rsidR="00EF77AC" w:rsidRPr="001E5D75" w14:paraId="46BB450A" w14:textId="77777777" w:rsidTr="00716806">
        <w:tc>
          <w:tcPr>
            <w:tcW w:w="1293" w:type="dxa"/>
          </w:tcPr>
          <w:p w14:paraId="15CA112B" w14:textId="77777777" w:rsidR="00EF77AC" w:rsidRPr="001E5D75" w:rsidRDefault="00EF77AC" w:rsidP="00716806">
            <w:pPr>
              <w:pStyle w:val="p1"/>
              <w:rPr>
                <w:rStyle w:val="s1"/>
                <w:rFonts w:ascii="Arial" w:hAnsi="Arial" w:cs="Arial"/>
                <w:color w:val="auto"/>
                <w:sz w:val="22"/>
                <w:szCs w:val="22"/>
              </w:rPr>
            </w:pPr>
          </w:p>
        </w:tc>
        <w:tc>
          <w:tcPr>
            <w:tcW w:w="1963" w:type="dxa"/>
          </w:tcPr>
          <w:p w14:paraId="04016668"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Tuesday 22</w:t>
            </w:r>
          </w:p>
        </w:tc>
        <w:tc>
          <w:tcPr>
            <w:tcW w:w="5670" w:type="dxa"/>
          </w:tcPr>
          <w:p w14:paraId="44C257B5" w14:textId="77777777" w:rsidR="00EF77AC" w:rsidRPr="001E5D75" w:rsidRDefault="00EF77AC" w:rsidP="00716806">
            <w:pPr>
              <w:pStyle w:val="p1"/>
              <w:rPr>
                <w:rFonts w:ascii="Arial" w:hAnsi="Arial" w:cs="Arial"/>
                <w:color w:val="auto"/>
                <w:sz w:val="22"/>
                <w:szCs w:val="22"/>
              </w:rPr>
            </w:pPr>
            <w:r w:rsidRPr="001E5D75">
              <w:rPr>
                <w:rStyle w:val="s1"/>
                <w:rFonts w:ascii="Arial" w:hAnsi="Arial" w:cs="Arial"/>
                <w:color w:val="auto"/>
                <w:sz w:val="22"/>
                <w:szCs w:val="22"/>
              </w:rPr>
              <w:t>Learning and Work</w:t>
            </w:r>
            <w:r>
              <w:rPr>
                <w:rStyle w:val="s1"/>
                <w:rFonts w:ascii="Arial" w:hAnsi="Arial" w:cs="Arial"/>
                <w:color w:val="auto"/>
                <w:sz w:val="22"/>
                <w:szCs w:val="22"/>
              </w:rPr>
              <w:t>’s</w:t>
            </w:r>
            <w:r w:rsidRPr="001E5D75">
              <w:rPr>
                <w:rStyle w:val="s1"/>
                <w:rFonts w:ascii="Arial" w:hAnsi="Arial" w:cs="Arial"/>
                <w:color w:val="auto"/>
                <w:sz w:val="22"/>
                <w:szCs w:val="22"/>
              </w:rPr>
              <w:t xml:space="preserve"> Festival of Learning, Parliament - LGA attendance </w:t>
            </w:r>
          </w:p>
          <w:p w14:paraId="6EAB8FDF" w14:textId="77777777" w:rsidR="00EF77AC" w:rsidRPr="001E5D75" w:rsidRDefault="00EF77AC" w:rsidP="00716806">
            <w:pPr>
              <w:pStyle w:val="p1"/>
              <w:rPr>
                <w:rStyle w:val="s1"/>
                <w:rFonts w:ascii="Arial" w:hAnsi="Arial" w:cs="Arial"/>
                <w:color w:val="auto"/>
                <w:sz w:val="22"/>
                <w:szCs w:val="22"/>
              </w:rPr>
            </w:pPr>
          </w:p>
        </w:tc>
      </w:tr>
      <w:tr w:rsidR="00EF77AC" w:rsidRPr="001E5D75" w14:paraId="1CC5FED3" w14:textId="77777777" w:rsidTr="00716806">
        <w:tc>
          <w:tcPr>
            <w:tcW w:w="1293" w:type="dxa"/>
          </w:tcPr>
          <w:p w14:paraId="1954612F" w14:textId="77777777" w:rsidR="00EF77AC" w:rsidRPr="001E5D75" w:rsidRDefault="00EF77AC" w:rsidP="00716806">
            <w:pPr>
              <w:pStyle w:val="p1"/>
              <w:rPr>
                <w:rStyle w:val="s1"/>
                <w:rFonts w:ascii="Arial" w:hAnsi="Arial" w:cs="Arial"/>
                <w:color w:val="auto"/>
                <w:sz w:val="22"/>
                <w:szCs w:val="22"/>
              </w:rPr>
            </w:pPr>
          </w:p>
        </w:tc>
        <w:tc>
          <w:tcPr>
            <w:tcW w:w="1963" w:type="dxa"/>
          </w:tcPr>
          <w:p w14:paraId="552105AA"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Tuesday 29</w:t>
            </w:r>
          </w:p>
        </w:tc>
        <w:tc>
          <w:tcPr>
            <w:tcW w:w="5670" w:type="dxa"/>
          </w:tcPr>
          <w:p w14:paraId="6EE3306F"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LGA oral evidence to Education Select Committee on adult skills and lifelong learning </w:t>
            </w:r>
          </w:p>
        </w:tc>
      </w:tr>
      <w:tr w:rsidR="00EF77AC" w:rsidRPr="001E5D75" w14:paraId="3CA63D9C" w14:textId="77777777" w:rsidTr="00716806">
        <w:tc>
          <w:tcPr>
            <w:tcW w:w="1293" w:type="dxa"/>
          </w:tcPr>
          <w:p w14:paraId="72CD98BA" w14:textId="77777777" w:rsidR="00EF77AC" w:rsidRPr="001E5D75" w:rsidRDefault="00EF77AC" w:rsidP="00716806">
            <w:pPr>
              <w:pStyle w:val="p1"/>
              <w:rPr>
                <w:rStyle w:val="s1"/>
                <w:rFonts w:ascii="Arial" w:hAnsi="Arial" w:cs="Arial"/>
                <w:color w:val="auto"/>
                <w:sz w:val="22"/>
                <w:szCs w:val="22"/>
              </w:rPr>
            </w:pPr>
          </w:p>
        </w:tc>
        <w:tc>
          <w:tcPr>
            <w:tcW w:w="1963" w:type="dxa"/>
          </w:tcPr>
          <w:p w14:paraId="5468FAA0"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Thursday 31</w:t>
            </w:r>
          </w:p>
        </w:tc>
        <w:tc>
          <w:tcPr>
            <w:tcW w:w="5670" w:type="dxa"/>
          </w:tcPr>
          <w:p w14:paraId="5A63AB0F" w14:textId="77777777" w:rsidR="00EF77AC" w:rsidRPr="001E5D75" w:rsidRDefault="00EF77AC" w:rsidP="00716806">
            <w:pPr>
              <w:pStyle w:val="p1"/>
              <w:rPr>
                <w:rStyle w:val="s1"/>
                <w:rFonts w:ascii="Arial" w:hAnsi="Arial" w:cs="Arial"/>
                <w:color w:val="auto"/>
                <w:sz w:val="22"/>
                <w:szCs w:val="22"/>
              </w:rPr>
            </w:pPr>
            <w:r>
              <w:rPr>
                <w:rStyle w:val="s1"/>
                <w:rFonts w:ascii="Arial" w:hAnsi="Arial" w:cs="Arial"/>
                <w:color w:val="auto"/>
                <w:sz w:val="22"/>
                <w:szCs w:val="22"/>
              </w:rPr>
              <w:t xml:space="preserve">Planned </w:t>
            </w:r>
            <w:r w:rsidRPr="001E5D75">
              <w:rPr>
                <w:rStyle w:val="s1"/>
                <w:rFonts w:ascii="Arial" w:hAnsi="Arial" w:cs="Arial"/>
                <w:color w:val="auto"/>
                <w:sz w:val="22"/>
                <w:szCs w:val="22"/>
              </w:rPr>
              <w:t>UK exit from the EU</w:t>
            </w:r>
          </w:p>
        </w:tc>
      </w:tr>
      <w:tr w:rsidR="00EF77AC" w:rsidRPr="001E5D75" w14:paraId="7989C44F" w14:textId="77777777" w:rsidTr="00716806">
        <w:tc>
          <w:tcPr>
            <w:tcW w:w="1293" w:type="dxa"/>
          </w:tcPr>
          <w:p w14:paraId="5096575F"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November </w:t>
            </w:r>
          </w:p>
        </w:tc>
        <w:tc>
          <w:tcPr>
            <w:tcW w:w="1963" w:type="dxa"/>
          </w:tcPr>
          <w:p w14:paraId="32A2BF37" w14:textId="77777777" w:rsidR="00EF77AC" w:rsidRPr="001E5D75" w:rsidRDefault="00EF77AC" w:rsidP="00716806">
            <w:pPr>
              <w:pStyle w:val="p1"/>
              <w:rPr>
                <w:rStyle w:val="s1"/>
                <w:rFonts w:ascii="Arial" w:hAnsi="Arial" w:cs="Arial"/>
                <w:color w:val="auto"/>
                <w:sz w:val="22"/>
                <w:szCs w:val="22"/>
              </w:rPr>
            </w:pPr>
          </w:p>
        </w:tc>
        <w:tc>
          <w:tcPr>
            <w:tcW w:w="5670" w:type="dxa"/>
          </w:tcPr>
          <w:p w14:paraId="288E6372" w14:textId="77777777" w:rsidR="00EF77AC" w:rsidRPr="001E5D75" w:rsidRDefault="00EF77AC" w:rsidP="00716806">
            <w:pPr>
              <w:pStyle w:val="p1"/>
              <w:rPr>
                <w:rStyle w:val="s1"/>
                <w:rFonts w:ascii="Arial" w:hAnsi="Arial" w:cs="Arial"/>
                <w:color w:val="auto"/>
                <w:sz w:val="22"/>
                <w:szCs w:val="22"/>
              </w:rPr>
            </w:pPr>
          </w:p>
        </w:tc>
      </w:tr>
      <w:tr w:rsidR="00EF77AC" w:rsidRPr="001E5D75" w14:paraId="09D6C081" w14:textId="77777777" w:rsidTr="00716806">
        <w:tc>
          <w:tcPr>
            <w:tcW w:w="1293" w:type="dxa"/>
          </w:tcPr>
          <w:p w14:paraId="353CF7DF" w14:textId="77777777" w:rsidR="00EF77AC" w:rsidRPr="001E5D75" w:rsidRDefault="00EF77AC" w:rsidP="00716806">
            <w:pPr>
              <w:pStyle w:val="p1"/>
              <w:rPr>
                <w:rStyle w:val="s1"/>
                <w:rFonts w:ascii="Arial" w:hAnsi="Arial" w:cs="Arial"/>
                <w:color w:val="auto"/>
                <w:sz w:val="22"/>
                <w:szCs w:val="22"/>
              </w:rPr>
            </w:pPr>
          </w:p>
        </w:tc>
        <w:tc>
          <w:tcPr>
            <w:tcW w:w="1963" w:type="dxa"/>
          </w:tcPr>
          <w:p w14:paraId="7EFDF283"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Second week (date </w:t>
            </w:r>
            <w:proofErr w:type="spellStart"/>
            <w:r w:rsidRPr="001E5D75">
              <w:rPr>
                <w:rStyle w:val="s1"/>
                <w:rFonts w:ascii="Arial" w:hAnsi="Arial" w:cs="Arial"/>
                <w:color w:val="auto"/>
                <w:sz w:val="22"/>
                <w:szCs w:val="22"/>
              </w:rPr>
              <w:t>tba</w:t>
            </w:r>
            <w:proofErr w:type="spellEnd"/>
            <w:r w:rsidRPr="001E5D75">
              <w:rPr>
                <w:rStyle w:val="s1"/>
                <w:rFonts w:ascii="Arial" w:hAnsi="Arial" w:cs="Arial"/>
                <w:color w:val="auto"/>
                <w:sz w:val="22"/>
                <w:szCs w:val="22"/>
              </w:rPr>
              <w:t>)</w:t>
            </w:r>
          </w:p>
        </w:tc>
        <w:tc>
          <w:tcPr>
            <w:tcW w:w="5670" w:type="dxa"/>
          </w:tcPr>
          <w:p w14:paraId="6F4D76E2"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Policy Connect ‘Future of the skill system’ inquiry, Parliament. LGA  </w:t>
            </w:r>
          </w:p>
        </w:tc>
      </w:tr>
      <w:tr w:rsidR="00EF77AC" w:rsidRPr="001E5D75" w14:paraId="05A2D93F" w14:textId="77777777" w:rsidTr="00716806">
        <w:tc>
          <w:tcPr>
            <w:tcW w:w="1293" w:type="dxa"/>
          </w:tcPr>
          <w:p w14:paraId="0EA3C6D8" w14:textId="77777777" w:rsidR="00EF77AC" w:rsidRPr="001E5D75" w:rsidRDefault="00EF77AC" w:rsidP="00716806">
            <w:pPr>
              <w:pStyle w:val="p1"/>
              <w:rPr>
                <w:rStyle w:val="s1"/>
                <w:rFonts w:ascii="Arial" w:hAnsi="Arial" w:cs="Arial"/>
                <w:color w:val="auto"/>
                <w:sz w:val="22"/>
                <w:szCs w:val="22"/>
              </w:rPr>
            </w:pPr>
          </w:p>
        </w:tc>
        <w:tc>
          <w:tcPr>
            <w:tcW w:w="1963" w:type="dxa"/>
          </w:tcPr>
          <w:p w14:paraId="3C1005DD"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Tuesday 27</w:t>
            </w:r>
          </w:p>
        </w:tc>
        <w:tc>
          <w:tcPr>
            <w:tcW w:w="5670" w:type="dxa"/>
          </w:tcPr>
          <w:p w14:paraId="4DBDCE5E"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LGA skills conference</w:t>
            </w:r>
          </w:p>
        </w:tc>
      </w:tr>
      <w:tr w:rsidR="00EF77AC" w:rsidRPr="001E5D75" w14:paraId="5578F314" w14:textId="77777777" w:rsidTr="00716806">
        <w:trPr>
          <w:trHeight w:val="369"/>
        </w:trPr>
        <w:tc>
          <w:tcPr>
            <w:tcW w:w="1293" w:type="dxa"/>
          </w:tcPr>
          <w:p w14:paraId="53750B58"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December</w:t>
            </w:r>
          </w:p>
        </w:tc>
        <w:tc>
          <w:tcPr>
            <w:tcW w:w="1963" w:type="dxa"/>
          </w:tcPr>
          <w:p w14:paraId="4C41176B" w14:textId="77777777" w:rsidR="00EF77AC" w:rsidRPr="001E5D75" w:rsidRDefault="00EF77AC" w:rsidP="00716806">
            <w:pPr>
              <w:pStyle w:val="p1"/>
              <w:rPr>
                <w:rStyle w:val="s1"/>
                <w:rFonts w:ascii="Arial" w:hAnsi="Arial" w:cs="Arial"/>
                <w:color w:val="auto"/>
                <w:sz w:val="22"/>
                <w:szCs w:val="22"/>
              </w:rPr>
            </w:pPr>
          </w:p>
        </w:tc>
        <w:tc>
          <w:tcPr>
            <w:tcW w:w="5670" w:type="dxa"/>
          </w:tcPr>
          <w:p w14:paraId="782C45A6" w14:textId="77777777" w:rsidR="00EF77AC" w:rsidRPr="001E5D75" w:rsidRDefault="00EF77AC" w:rsidP="00716806">
            <w:pPr>
              <w:pStyle w:val="p1"/>
              <w:rPr>
                <w:rStyle w:val="s1"/>
                <w:rFonts w:ascii="Arial" w:hAnsi="Arial" w:cs="Arial"/>
                <w:color w:val="auto"/>
                <w:sz w:val="22"/>
                <w:szCs w:val="22"/>
              </w:rPr>
            </w:pPr>
          </w:p>
        </w:tc>
      </w:tr>
      <w:tr w:rsidR="00EF77AC" w:rsidRPr="001E5D75" w14:paraId="3DAE7295" w14:textId="77777777" w:rsidTr="00716806">
        <w:tc>
          <w:tcPr>
            <w:tcW w:w="1293" w:type="dxa"/>
          </w:tcPr>
          <w:p w14:paraId="1C12372F" w14:textId="77777777" w:rsidR="00EF77AC" w:rsidRPr="001E5D75" w:rsidRDefault="00EF77AC" w:rsidP="00716806">
            <w:pPr>
              <w:pStyle w:val="p1"/>
              <w:rPr>
                <w:rStyle w:val="s1"/>
                <w:rFonts w:ascii="Arial" w:hAnsi="Arial" w:cs="Arial"/>
                <w:color w:val="auto"/>
                <w:sz w:val="22"/>
                <w:szCs w:val="22"/>
              </w:rPr>
            </w:pPr>
          </w:p>
        </w:tc>
        <w:tc>
          <w:tcPr>
            <w:tcW w:w="1963" w:type="dxa"/>
          </w:tcPr>
          <w:p w14:paraId="01DBD5A7"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tbc</w:t>
            </w:r>
          </w:p>
        </w:tc>
        <w:tc>
          <w:tcPr>
            <w:tcW w:w="5670" w:type="dxa"/>
          </w:tcPr>
          <w:p w14:paraId="69A01765"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LGA adult skills publication (case studies, enhanced lobbying lines)</w:t>
            </w:r>
          </w:p>
        </w:tc>
      </w:tr>
      <w:tr w:rsidR="00EF77AC" w:rsidRPr="001E5D75" w14:paraId="63355F2F" w14:textId="77777777" w:rsidTr="00716806">
        <w:tc>
          <w:tcPr>
            <w:tcW w:w="1293" w:type="dxa"/>
          </w:tcPr>
          <w:p w14:paraId="686E9664" w14:textId="77777777" w:rsidR="00EF77AC" w:rsidRPr="001E5D75" w:rsidRDefault="00EF77AC" w:rsidP="00716806">
            <w:pPr>
              <w:pStyle w:val="p1"/>
              <w:rPr>
                <w:rStyle w:val="s1"/>
                <w:rFonts w:ascii="Arial" w:hAnsi="Arial" w:cs="Arial"/>
                <w:b/>
                <w:color w:val="auto"/>
                <w:sz w:val="22"/>
                <w:szCs w:val="22"/>
              </w:rPr>
            </w:pPr>
            <w:r w:rsidRPr="001E5D75">
              <w:rPr>
                <w:rStyle w:val="s1"/>
                <w:rFonts w:ascii="Arial" w:hAnsi="Arial" w:cs="Arial"/>
                <w:b/>
                <w:color w:val="auto"/>
                <w:sz w:val="22"/>
                <w:szCs w:val="22"/>
              </w:rPr>
              <w:t>2020</w:t>
            </w:r>
          </w:p>
        </w:tc>
        <w:tc>
          <w:tcPr>
            <w:tcW w:w="1963" w:type="dxa"/>
          </w:tcPr>
          <w:p w14:paraId="758C797A" w14:textId="77777777" w:rsidR="00EF77AC" w:rsidRPr="001E5D75" w:rsidRDefault="00EF77AC" w:rsidP="00716806">
            <w:pPr>
              <w:pStyle w:val="p1"/>
              <w:rPr>
                <w:rStyle w:val="s1"/>
                <w:rFonts w:ascii="Arial" w:hAnsi="Arial" w:cs="Arial"/>
                <w:color w:val="auto"/>
                <w:sz w:val="22"/>
                <w:szCs w:val="22"/>
              </w:rPr>
            </w:pPr>
          </w:p>
        </w:tc>
        <w:tc>
          <w:tcPr>
            <w:tcW w:w="5670" w:type="dxa"/>
          </w:tcPr>
          <w:p w14:paraId="291D46E4" w14:textId="77777777" w:rsidR="00EF77AC" w:rsidRPr="001E5D75" w:rsidRDefault="00EF77AC" w:rsidP="00716806">
            <w:pPr>
              <w:pStyle w:val="p1"/>
              <w:rPr>
                <w:rStyle w:val="s1"/>
                <w:rFonts w:ascii="Arial" w:hAnsi="Arial" w:cs="Arial"/>
                <w:color w:val="auto"/>
                <w:sz w:val="22"/>
                <w:szCs w:val="22"/>
              </w:rPr>
            </w:pPr>
          </w:p>
        </w:tc>
      </w:tr>
      <w:tr w:rsidR="00EF77AC" w:rsidRPr="001E5D75" w14:paraId="179EFD5E" w14:textId="77777777" w:rsidTr="00716806">
        <w:tc>
          <w:tcPr>
            <w:tcW w:w="1293" w:type="dxa"/>
          </w:tcPr>
          <w:p w14:paraId="11917D6C"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March </w:t>
            </w:r>
          </w:p>
        </w:tc>
        <w:tc>
          <w:tcPr>
            <w:tcW w:w="1963" w:type="dxa"/>
          </w:tcPr>
          <w:p w14:paraId="15854891" w14:textId="77777777" w:rsidR="00EF77AC" w:rsidRPr="001E5D75" w:rsidRDefault="00EF77AC" w:rsidP="00716806">
            <w:pPr>
              <w:pStyle w:val="p1"/>
              <w:rPr>
                <w:rStyle w:val="s1"/>
                <w:rFonts w:ascii="Arial" w:hAnsi="Arial" w:cs="Arial"/>
                <w:color w:val="auto"/>
                <w:sz w:val="22"/>
                <w:szCs w:val="22"/>
              </w:rPr>
            </w:pPr>
          </w:p>
        </w:tc>
        <w:tc>
          <w:tcPr>
            <w:tcW w:w="5670" w:type="dxa"/>
          </w:tcPr>
          <w:p w14:paraId="353D9C39"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LGA pathfinder project completion </w:t>
            </w:r>
          </w:p>
        </w:tc>
      </w:tr>
      <w:tr w:rsidR="00EF77AC" w:rsidRPr="001E5D75" w14:paraId="3F81C688" w14:textId="77777777" w:rsidTr="00716806">
        <w:tc>
          <w:tcPr>
            <w:tcW w:w="1293" w:type="dxa"/>
          </w:tcPr>
          <w:p w14:paraId="496ABDA3"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February  </w:t>
            </w:r>
          </w:p>
        </w:tc>
        <w:tc>
          <w:tcPr>
            <w:tcW w:w="1963" w:type="dxa"/>
          </w:tcPr>
          <w:p w14:paraId="1EFA02CA"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Monday 3 - Friday 7</w:t>
            </w:r>
          </w:p>
        </w:tc>
        <w:tc>
          <w:tcPr>
            <w:tcW w:w="5670" w:type="dxa"/>
          </w:tcPr>
          <w:p w14:paraId="7849BA6C"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Apprenticeship Week </w:t>
            </w:r>
          </w:p>
        </w:tc>
      </w:tr>
      <w:tr w:rsidR="00EF77AC" w:rsidRPr="001E5D75" w14:paraId="5A22902B" w14:textId="77777777" w:rsidTr="00716806">
        <w:tc>
          <w:tcPr>
            <w:tcW w:w="1293" w:type="dxa"/>
          </w:tcPr>
          <w:p w14:paraId="70AA2EA3"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May</w:t>
            </w:r>
          </w:p>
        </w:tc>
        <w:tc>
          <w:tcPr>
            <w:tcW w:w="1963" w:type="dxa"/>
          </w:tcPr>
          <w:p w14:paraId="4BCC1E3F" w14:textId="77777777" w:rsidR="00EF77AC" w:rsidRPr="001E5D75" w:rsidRDefault="00EF77AC" w:rsidP="00716806">
            <w:pPr>
              <w:pStyle w:val="p1"/>
              <w:rPr>
                <w:rStyle w:val="s1"/>
                <w:rFonts w:ascii="Arial" w:hAnsi="Arial" w:cs="Arial"/>
                <w:color w:val="auto"/>
                <w:sz w:val="22"/>
                <w:szCs w:val="22"/>
              </w:rPr>
            </w:pPr>
          </w:p>
        </w:tc>
        <w:tc>
          <w:tcPr>
            <w:tcW w:w="5670" w:type="dxa"/>
          </w:tcPr>
          <w:p w14:paraId="70B13A9D"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Mayoral elections and local government elections </w:t>
            </w:r>
          </w:p>
        </w:tc>
      </w:tr>
      <w:tr w:rsidR="00EF77AC" w:rsidRPr="001E5D75" w14:paraId="04F38900" w14:textId="77777777" w:rsidTr="00716806">
        <w:tc>
          <w:tcPr>
            <w:tcW w:w="1293" w:type="dxa"/>
          </w:tcPr>
          <w:p w14:paraId="7B01BAA1"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June </w:t>
            </w:r>
          </w:p>
        </w:tc>
        <w:tc>
          <w:tcPr>
            <w:tcW w:w="1963" w:type="dxa"/>
          </w:tcPr>
          <w:p w14:paraId="0C6199BE" w14:textId="77777777" w:rsidR="00EF77AC" w:rsidRPr="001E5D75" w:rsidRDefault="00EF77AC" w:rsidP="00716806">
            <w:pPr>
              <w:pStyle w:val="p1"/>
              <w:rPr>
                <w:rStyle w:val="s1"/>
                <w:rFonts w:ascii="Arial" w:hAnsi="Arial" w:cs="Arial"/>
                <w:color w:val="auto"/>
                <w:sz w:val="22"/>
                <w:szCs w:val="22"/>
              </w:rPr>
            </w:pPr>
          </w:p>
        </w:tc>
        <w:tc>
          <w:tcPr>
            <w:tcW w:w="5670" w:type="dxa"/>
          </w:tcPr>
          <w:p w14:paraId="1753CD31"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LGA youth participation publication</w:t>
            </w:r>
          </w:p>
        </w:tc>
      </w:tr>
      <w:tr w:rsidR="00EF77AC" w:rsidRPr="001E5D75" w14:paraId="1B50DDE9" w14:textId="77777777" w:rsidTr="00716806">
        <w:tc>
          <w:tcPr>
            <w:tcW w:w="1293" w:type="dxa"/>
          </w:tcPr>
          <w:p w14:paraId="0DDB8152"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July </w:t>
            </w:r>
          </w:p>
        </w:tc>
        <w:tc>
          <w:tcPr>
            <w:tcW w:w="1963" w:type="dxa"/>
          </w:tcPr>
          <w:p w14:paraId="38FCE2BC" w14:textId="77777777" w:rsidR="00EF77AC" w:rsidRPr="001E5D75" w:rsidRDefault="00EF77AC" w:rsidP="00716806">
            <w:pPr>
              <w:pStyle w:val="p1"/>
              <w:rPr>
                <w:rStyle w:val="s1"/>
                <w:rFonts w:ascii="Arial" w:hAnsi="Arial" w:cs="Arial"/>
                <w:color w:val="auto"/>
                <w:sz w:val="22"/>
                <w:szCs w:val="22"/>
              </w:rPr>
            </w:pPr>
          </w:p>
        </w:tc>
        <w:tc>
          <w:tcPr>
            <w:tcW w:w="5670" w:type="dxa"/>
          </w:tcPr>
          <w:p w14:paraId="589305C3"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LGA annual conference </w:t>
            </w:r>
          </w:p>
        </w:tc>
      </w:tr>
    </w:tbl>
    <w:p w14:paraId="085E05D8" w14:textId="77777777" w:rsidR="00EF77AC" w:rsidRPr="00CE59A1" w:rsidRDefault="00EF77AC" w:rsidP="00EF77AC">
      <w:pPr>
        <w:pStyle w:val="p1"/>
        <w:jc w:val="both"/>
        <w:rPr>
          <w:rFonts w:ascii="Arial" w:hAnsi="Arial" w:cs="Arial"/>
          <w:color w:val="auto"/>
          <w:sz w:val="22"/>
          <w:szCs w:val="22"/>
        </w:rPr>
      </w:pPr>
    </w:p>
    <w:p w14:paraId="1A12ECEA" w14:textId="77777777" w:rsidR="00EF77AC" w:rsidRDefault="00EF77AC" w:rsidP="00EF77AC">
      <w:pPr>
        <w:spacing w:line="259" w:lineRule="auto"/>
        <w:ind w:left="0" w:firstLine="0"/>
        <w:rPr>
          <w:rFonts w:cs="Arial"/>
          <w:b/>
          <w:color w:val="454545"/>
          <w:lang w:eastAsia="en-GB"/>
        </w:rPr>
      </w:pPr>
    </w:p>
    <w:p w14:paraId="54D94C3A" w14:textId="0ACF7AB5" w:rsidR="00D15E29" w:rsidRDefault="00D15E29" w:rsidP="00D15E29">
      <w:pPr>
        <w:pStyle w:val="p1"/>
        <w:jc w:val="both"/>
        <w:rPr>
          <w:rFonts w:ascii="Arial" w:hAnsi="Arial" w:cs="Arial"/>
          <w:b/>
          <w:i/>
          <w:color w:val="auto"/>
          <w:sz w:val="22"/>
          <w:szCs w:val="22"/>
        </w:rPr>
      </w:pPr>
    </w:p>
    <w:p w14:paraId="37080C78" w14:textId="323F248E" w:rsidR="00CE59A1" w:rsidRDefault="00F62F88" w:rsidP="002760B5">
      <w:pPr>
        <w:spacing w:line="259" w:lineRule="auto"/>
        <w:ind w:left="0" w:firstLine="0"/>
        <w:rPr>
          <w:rFonts w:cs="Arial"/>
          <w:b/>
          <w:lang w:eastAsia="en-GB"/>
        </w:rPr>
      </w:pPr>
      <w:r>
        <w:rPr>
          <w:rFonts w:cs="Arial"/>
          <w:b/>
          <w:lang w:eastAsia="en-GB"/>
        </w:rPr>
        <w:t>ANNEX C:</w:t>
      </w:r>
      <w:r w:rsidR="006071D3" w:rsidRPr="006071D3">
        <w:rPr>
          <w:rFonts w:cs="Arial"/>
          <w:b/>
          <w:lang w:eastAsia="en-GB"/>
        </w:rPr>
        <w:t xml:space="preserve"> </w:t>
      </w:r>
      <w:r w:rsidR="008B43A6">
        <w:rPr>
          <w:rFonts w:cs="Arial"/>
          <w:b/>
          <w:lang w:eastAsia="en-GB"/>
        </w:rPr>
        <w:t>Confidential to be sent to members</w:t>
      </w:r>
      <w:bookmarkStart w:id="1" w:name="_GoBack"/>
      <w:bookmarkEnd w:id="1"/>
    </w:p>
    <w:p w14:paraId="7A30418A" w14:textId="77777777" w:rsidR="00F62F88" w:rsidRDefault="00F62F88" w:rsidP="002760B5">
      <w:pPr>
        <w:spacing w:line="259" w:lineRule="auto"/>
        <w:ind w:left="0" w:firstLine="0"/>
        <w:rPr>
          <w:rFonts w:cs="Arial"/>
          <w:b/>
          <w:lang w:eastAsia="en-GB"/>
        </w:rPr>
      </w:pPr>
    </w:p>
    <w:p w14:paraId="284F34C9" w14:textId="743C4806" w:rsidR="00F62F88" w:rsidRPr="006071D3" w:rsidRDefault="00F62F88" w:rsidP="002760B5">
      <w:pPr>
        <w:spacing w:line="259" w:lineRule="auto"/>
        <w:ind w:left="0" w:firstLine="0"/>
        <w:rPr>
          <w:rFonts w:cs="Arial"/>
          <w:b/>
          <w:lang w:eastAsia="en-GB"/>
        </w:rPr>
      </w:pPr>
      <w:r w:rsidRPr="00F62F88">
        <w:rPr>
          <w:rFonts w:cs="Arial"/>
          <w:b/>
          <w:lang w:eastAsia="en-GB"/>
        </w:rPr>
        <w:t xml:space="preserve">ANNEX D: Full Document, Pdf Version: </w:t>
      </w:r>
      <w:r>
        <w:rPr>
          <w:rFonts w:cs="Arial"/>
          <w:b/>
          <w:lang w:eastAsia="en-GB"/>
        </w:rPr>
        <w:t>Work Local – Making Our Vision a</w:t>
      </w:r>
      <w:r w:rsidRPr="00F62F88">
        <w:rPr>
          <w:rFonts w:cs="Arial"/>
          <w:b/>
          <w:lang w:eastAsia="en-GB"/>
        </w:rPr>
        <w:t xml:space="preserve"> Reality, July 2019</w:t>
      </w:r>
      <w:r>
        <w:rPr>
          <w:rFonts w:cs="Arial"/>
          <w:b/>
          <w:lang w:eastAsia="en-GB"/>
        </w:rPr>
        <w:t xml:space="preserve"> is 4a in the agenda.</w:t>
      </w:r>
    </w:p>
    <w:sectPr w:rsidR="00F62F88" w:rsidRPr="006071D3">
      <w:head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2AAB2C" w16cid:durableId="2118EC61"/>
  <w16cid:commentId w16cid:paraId="23B6B148" w16cid:durableId="2118EB1D"/>
  <w16cid:commentId w16cid:paraId="3032A974" w16cid:durableId="2118EE2B"/>
  <w16cid:commentId w16cid:paraId="0A9344A4" w16cid:durableId="2118EB1E"/>
  <w16cid:commentId w16cid:paraId="7D15B574" w16cid:durableId="2118EFE6"/>
  <w16cid:commentId w16cid:paraId="255C5644" w16cid:durableId="2118F0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0B56F" w14:textId="77777777" w:rsidR="00CD3DAC" w:rsidRPr="00C803F3" w:rsidRDefault="00CD3DAC" w:rsidP="00C803F3">
      <w:r>
        <w:separator/>
      </w:r>
    </w:p>
  </w:endnote>
  <w:endnote w:type="continuationSeparator" w:id="0">
    <w:p w14:paraId="77CA161C" w14:textId="77777777" w:rsidR="00CD3DAC" w:rsidRPr="00C803F3" w:rsidRDefault="00CD3DA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8D480" w14:textId="77777777" w:rsidR="00CD3DAC" w:rsidRPr="00C803F3" w:rsidRDefault="00CD3DAC" w:rsidP="00C803F3">
      <w:r>
        <w:separator/>
      </w:r>
    </w:p>
  </w:footnote>
  <w:footnote w:type="continuationSeparator" w:id="0">
    <w:p w14:paraId="29550BD3" w14:textId="77777777" w:rsidR="00CD3DAC" w:rsidRPr="00C803F3" w:rsidRDefault="00CD3DA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CD3DAC" w:rsidRDefault="00CD3DA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D3DAC" w:rsidRPr="00C25CA7" w14:paraId="5837A1D2" w14:textId="77777777" w:rsidTr="000F69FB">
      <w:trPr>
        <w:trHeight w:val="416"/>
      </w:trPr>
      <w:tc>
        <w:tcPr>
          <w:tcW w:w="5812" w:type="dxa"/>
          <w:vMerge w:val="restart"/>
        </w:tcPr>
        <w:p w14:paraId="5837A1D0" w14:textId="77777777" w:rsidR="00CD3DAC" w:rsidRPr="00C803F3" w:rsidRDefault="00CD3DAC"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7E32F679" w14:textId="5BABD71A" w:rsidR="005D7F16" w:rsidRDefault="00D62D41" w:rsidP="00D62D41">
              <w:pPr>
                <w:ind w:left="0" w:firstLine="0"/>
                <w:rPr>
                  <w:b/>
                </w:rPr>
              </w:pPr>
              <w:r>
                <w:rPr>
                  <w:b/>
                </w:rPr>
                <w:t>City Regions</w:t>
              </w:r>
              <w:r w:rsidR="00CD3DAC" w:rsidRPr="00723D1B">
                <w:rPr>
                  <w:b/>
                </w:rPr>
                <w:t xml:space="preserve"> Board</w:t>
              </w:r>
            </w:p>
            <w:p w14:paraId="5837A1D1" w14:textId="04268C27" w:rsidR="00CD3DAC" w:rsidRPr="00723D1B" w:rsidRDefault="00CD3DAC" w:rsidP="00723D1B">
              <w:pPr>
                <w:rPr>
                  <w:b/>
                </w:rPr>
              </w:pPr>
            </w:p>
          </w:tc>
        </w:sdtContent>
      </w:sdt>
    </w:tr>
    <w:tr w:rsidR="00CD3DAC" w14:paraId="5837A1D5" w14:textId="77777777" w:rsidTr="000F69FB">
      <w:trPr>
        <w:trHeight w:val="406"/>
      </w:trPr>
      <w:tc>
        <w:tcPr>
          <w:tcW w:w="5812" w:type="dxa"/>
          <w:vMerge/>
        </w:tcPr>
        <w:p w14:paraId="5837A1D3" w14:textId="77777777" w:rsidR="00CD3DAC" w:rsidRPr="00A627DD" w:rsidRDefault="00CD3DAC" w:rsidP="00C803F3"/>
      </w:tc>
      <w:tc>
        <w:tcPr>
          <w:tcW w:w="4106" w:type="dxa"/>
        </w:tcPr>
        <w:sdt>
          <w:sdtPr>
            <w:alias w:val="Date"/>
            <w:tag w:val="Date"/>
            <w:id w:val="-488943452"/>
            <w:placeholder>
              <w:docPart w:val="DC36D9B85A214F14AB68618A90760C36"/>
            </w:placeholder>
            <w:date w:fullDate="2019-09-17T00:00:00Z">
              <w:dateFormat w:val="dd MMMM yyyy"/>
              <w:lid w:val="en-GB"/>
              <w:storeMappedDataAs w:val="dateTime"/>
              <w:calendar w:val="gregorian"/>
            </w:date>
          </w:sdtPr>
          <w:sdtEndPr/>
          <w:sdtContent>
            <w:p w14:paraId="5837A1D4" w14:textId="17BC2251" w:rsidR="00CD3DAC" w:rsidRPr="00723D1B" w:rsidRDefault="00D62D41" w:rsidP="00D62D41">
              <w:pPr>
                <w:rPr>
                  <w:b/>
                </w:rPr>
              </w:pPr>
              <w:r>
                <w:t>17 September 2019</w:t>
              </w:r>
            </w:p>
          </w:sdtContent>
        </w:sdt>
      </w:tc>
    </w:tr>
    <w:tr w:rsidR="00CD3DAC" w:rsidRPr="00C25CA7" w14:paraId="5837A1D8" w14:textId="77777777" w:rsidTr="000F69FB">
      <w:trPr>
        <w:trHeight w:val="89"/>
      </w:trPr>
      <w:tc>
        <w:tcPr>
          <w:tcW w:w="5812" w:type="dxa"/>
          <w:vMerge/>
        </w:tcPr>
        <w:p w14:paraId="5837A1D6" w14:textId="77777777" w:rsidR="00CD3DAC" w:rsidRPr="00A627DD" w:rsidRDefault="00CD3DAC" w:rsidP="00C803F3"/>
      </w:tc>
      <w:tc>
        <w:tcPr>
          <w:tcW w:w="4106" w:type="dxa"/>
        </w:tcPr>
        <w:sdt>
          <w:sdtPr>
            <w:rPr>
              <w:b/>
            </w:rPr>
            <w:alias w:val="Item no."/>
            <w:tag w:val="Item no."/>
            <w:id w:val="-624237752"/>
            <w:placeholder>
              <w:docPart w:val="E82C81CF1FFA4ABEBE434B5B73B7C3E5"/>
            </w:placeholder>
          </w:sdtPr>
          <w:sdtEndPr/>
          <w:sdtContent>
            <w:p w14:paraId="5837A1D7" w14:textId="41874A1C" w:rsidR="00CD3DAC" w:rsidRPr="00723D1B" w:rsidRDefault="005D7F16" w:rsidP="005D7F16">
              <w:pPr>
                <w:rPr>
                  <w:b/>
                </w:rPr>
              </w:pPr>
              <w:r>
                <w:rPr>
                  <w:b/>
                </w:rPr>
                <w:t xml:space="preserve">   </w:t>
              </w:r>
            </w:p>
          </w:sdtContent>
        </w:sdt>
      </w:tc>
    </w:tr>
  </w:tbl>
  <w:p w14:paraId="5837A1D9" w14:textId="77777777" w:rsidR="00CD3DAC" w:rsidRDefault="00CD3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1CAC184C"/>
    <w:multiLevelType w:val="hybridMultilevel"/>
    <w:tmpl w:val="B4D4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9A4FFC"/>
    <w:multiLevelType w:val="multilevel"/>
    <w:tmpl w:val="63D0A1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82AB2"/>
    <w:multiLevelType w:val="hybridMultilevel"/>
    <w:tmpl w:val="4FC6C0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1A24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22AD"/>
    <w:rsid w:val="00030D93"/>
    <w:rsid w:val="000437DF"/>
    <w:rsid w:val="00087206"/>
    <w:rsid w:val="000D024D"/>
    <w:rsid w:val="000E01E3"/>
    <w:rsid w:val="000F69FB"/>
    <w:rsid w:val="001118F3"/>
    <w:rsid w:val="001B2C47"/>
    <w:rsid w:val="001B36CE"/>
    <w:rsid w:val="001C551C"/>
    <w:rsid w:val="001D6D43"/>
    <w:rsid w:val="001D7335"/>
    <w:rsid w:val="001E5D75"/>
    <w:rsid w:val="001E7912"/>
    <w:rsid w:val="00201E00"/>
    <w:rsid w:val="00207E2A"/>
    <w:rsid w:val="002539E9"/>
    <w:rsid w:val="00261BD7"/>
    <w:rsid w:val="00273360"/>
    <w:rsid w:val="002734B2"/>
    <w:rsid w:val="00273832"/>
    <w:rsid w:val="002760B5"/>
    <w:rsid w:val="002E231D"/>
    <w:rsid w:val="002F78EC"/>
    <w:rsid w:val="00301A51"/>
    <w:rsid w:val="00302DB1"/>
    <w:rsid w:val="00342E03"/>
    <w:rsid w:val="00357B26"/>
    <w:rsid w:val="003A4092"/>
    <w:rsid w:val="003B2A6A"/>
    <w:rsid w:val="003D46EE"/>
    <w:rsid w:val="003F2EA7"/>
    <w:rsid w:val="00410BF3"/>
    <w:rsid w:val="00433BB7"/>
    <w:rsid w:val="00453034"/>
    <w:rsid w:val="00457D46"/>
    <w:rsid w:val="00460F3D"/>
    <w:rsid w:val="004A131C"/>
    <w:rsid w:val="004C0D10"/>
    <w:rsid w:val="004E1408"/>
    <w:rsid w:val="0054073B"/>
    <w:rsid w:val="00562FFC"/>
    <w:rsid w:val="00565A77"/>
    <w:rsid w:val="005808DA"/>
    <w:rsid w:val="00581AD1"/>
    <w:rsid w:val="00597E8F"/>
    <w:rsid w:val="005D002B"/>
    <w:rsid w:val="005D555E"/>
    <w:rsid w:val="005D7F16"/>
    <w:rsid w:val="006071D3"/>
    <w:rsid w:val="00623353"/>
    <w:rsid w:val="0063582C"/>
    <w:rsid w:val="006630DD"/>
    <w:rsid w:val="006C1198"/>
    <w:rsid w:val="006E249D"/>
    <w:rsid w:val="00712C86"/>
    <w:rsid w:val="00716806"/>
    <w:rsid w:val="00723D1B"/>
    <w:rsid w:val="00731F18"/>
    <w:rsid w:val="007622BA"/>
    <w:rsid w:val="00764208"/>
    <w:rsid w:val="00795C95"/>
    <w:rsid w:val="007F2EB3"/>
    <w:rsid w:val="0080661C"/>
    <w:rsid w:val="00844585"/>
    <w:rsid w:val="00850488"/>
    <w:rsid w:val="008552D4"/>
    <w:rsid w:val="008826D9"/>
    <w:rsid w:val="00891AE9"/>
    <w:rsid w:val="0089382F"/>
    <w:rsid w:val="008A330C"/>
    <w:rsid w:val="008B43A6"/>
    <w:rsid w:val="008D613B"/>
    <w:rsid w:val="008D6EFB"/>
    <w:rsid w:val="008D72F0"/>
    <w:rsid w:val="008D79D5"/>
    <w:rsid w:val="008F7982"/>
    <w:rsid w:val="00927913"/>
    <w:rsid w:val="0094045C"/>
    <w:rsid w:val="00942273"/>
    <w:rsid w:val="0094701B"/>
    <w:rsid w:val="00950A0D"/>
    <w:rsid w:val="00954DBE"/>
    <w:rsid w:val="00957988"/>
    <w:rsid w:val="00967180"/>
    <w:rsid w:val="009B142A"/>
    <w:rsid w:val="009B1AA8"/>
    <w:rsid w:val="009B6F95"/>
    <w:rsid w:val="009D6A57"/>
    <w:rsid w:val="009F525A"/>
    <w:rsid w:val="00A21216"/>
    <w:rsid w:val="00A23E53"/>
    <w:rsid w:val="00A87854"/>
    <w:rsid w:val="00A91E76"/>
    <w:rsid w:val="00AC08B1"/>
    <w:rsid w:val="00B24001"/>
    <w:rsid w:val="00B30F2E"/>
    <w:rsid w:val="00B30F65"/>
    <w:rsid w:val="00B612D5"/>
    <w:rsid w:val="00B84F31"/>
    <w:rsid w:val="00BC12AA"/>
    <w:rsid w:val="00BF305C"/>
    <w:rsid w:val="00C121F2"/>
    <w:rsid w:val="00C23DEB"/>
    <w:rsid w:val="00C259B8"/>
    <w:rsid w:val="00C354FF"/>
    <w:rsid w:val="00C47E6B"/>
    <w:rsid w:val="00C66218"/>
    <w:rsid w:val="00C74DFE"/>
    <w:rsid w:val="00C77006"/>
    <w:rsid w:val="00C77D05"/>
    <w:rsid w:val="00C803F3"/>
    <w:rsid w:val="00C80E67"/>
    <w:rsid w:val="00C81F4C"/>
    <w:rsid w:val="00CC7213"/>
    <w:rsid w:val="00CD3DAC"/>
    <w:rsid w:val="00CE59A1"/>
    <w:rsid w:val="00D053E7"/>
    <w:rsid w:val="00D1576A"/>
    <w:rsid w:val="00D15E29"/>
    <w:rsid w:val="00D234B5"/>
    <w:rsid w:val="00D45B4D"/>
    <w:rsid w:val="00D60B3F"/>
    <w:rsid w:val="00D62D41"/>
    <w:rsid w:val="00D97641"/>
    <w:rsid w:val="00DA7394"/>
    <w:rsid w:val="00DB26E5"/>
    <w:rsid w:val="00DD5DC2"/>
    <w:rsid w:val="00E05ABD"/>
    <w:rsid w:val="00E26417"/>
    <w:rsid w:val="00E66225"/>
    <w:rsid w:val="00E837D4"/>
    <w:rsid w:val="00E855FD"/>
    <w:rsid w:val="00E90558"/>
    <w:rsid w:val="00EB5EB4"/>
    <w:rsid w:val="00EC743D"/>
    <w:rsid w:val="00EE287C"/>
    <w:rsid w:val="00EF3B1D"/>
    <w:rsid w:val="00EF77AC"/>
    <w:rsid w:val="00EF7BEA"/>
    <w:rsid w:val="00F05068"/>
    <w:rsid w:val="00F178C5"/>
    <w:rsid w:val="00F256C2"/>
    <w:rsid w:val="00F41FC2"/>
    <w:rsid w:val="00F62F88"/>
    <w:rsid w:val="00F74C9C"/>
    <w:rsid w:val="00F91C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link w:val="Heading1Char"/>
    <w:uiPriority w:val="9"/>
    <w:qFormat/>
    <w:rsid w:val="00C23DEB"/>
    <w:pPr>
      <w:spacing w:before="75" w:after="0" w:line="240" w:lineRule="auto"/>
      <w:ind w:left="0" w:firstLine="0"/>
      <w:outlineLvl w:val="0"/>
    </w:pPr>
    <w:rPr>
      <w:rFonts w:ascii="Times New Roman" w:eastAsia="Times New Roman" w:hAnsi="Times New Roman" w:cs="Times New Roman"/>
      <w:b/>
      <w:bCs/>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styleId="FootnoteText">
    <w:name w:val="footnote text"/>
    <w:aliases w:val="Footnote Text Char5 Char,Footnote Text Char4 Char1 Char,Footnote Text Char3 Char Char1 Char,Footnote Text Char Char1 Char Char1 Char,Footnote Text Char4 Char Char Char Char Char,Footnote Text Char1,Footnote Text Char3,Fo,Footnote Text ERA"/>
    <w:basedOn w:val="Normal"/>
    <w:link w:val="FootnoteTextChar"/>
    <w:rsid w:val="005D002B"/>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FootnoteTextChar">
    <w:name w:val="Footnote Text Char"/>
    <w:aliases w:val="Footnote Text Char5 Char Char,Footnote Text Char4 Char1 Char Char,Footnote Text Char3 Char Char1 Char Char,Footnote Text Char Char1 Char Char1 Char Char,Footnote Text Char4 Char Char Char Char Char Char,Footnote Text Char1 Char"/>
    <w:basedOn w:val="DefaultParagraphFont"/>
    <w:link w:val="FootnoteText"/>
    <w:rsid w:val="005D002B"/>
    <w:rPr>
      <w:rFonts w:ascii="Frutiger 45 Light" w:eastAsia="Times New Roman" w:hAnsi="Frutiger 45 Light" w:cs="Times New Roman"/>
      <w:sz w:val="20"/>
      <w:szCs w:val="20"/>
      <w:lang w:eastAsia="en-US"/>
    </w:rPr>
  </w:style>
  <w:style w:type="character" w:styleId="FootnoteReference">
    <w:name w:val="footnote reference"/>
    <w:aliases w:val="SUPERS,stylish,number,Footnote reference number,Footnote symbol,note TESI,-E Fußnotenzeichen,-E Funotenzeichen"/>
    <w:basedOn w:val="DefaultParagraphFont"/>
    <w:uiPriority w:val="99"/>
    <w:rsid w:val="005D002B"/>
    <w:rPr>
      <w:vertAlign w:val="superscript"/>
    </w:rPr>
  </w:style>
  <w:style w:type="paragraph" w:styleId="PlainText">
    <w:name w:val="Plain Text"/>
    <w:basedOn w:val="Normal"/>
    <w:link w:val="PlainTextChar"/>
    <w:uiPriority w:val="99"/>
    <w:unhideWhenUsed/>
    <w:rsid w:val="00C354FF"/>
    <w:pPr>
      <w:spacing w:after="0" w:line="240" w:lineRule="auto"/>
      <w:ind w:left="0" w:firstLine="0"/>
    </w:pPr>
    <w:rPr>
      <w:rFonts w:cs="Arial"/>
    </w:rPr>
  </w:style>
  <w:style w:type="character" w:customStyle="1" w:styleId="PlainTextChar">
    <w:name w:val="Plain Text Char"/>
    <w:basedOn w:val="DefaultParagraphFont"/>
    <w:link w:val="PlainText"/>
    <w:uiPriority w:val="99"/>
    <w:rsid w:val="00C354FF"/>
    <w:rPr>
      <w:rFonts w:ascii="Arial" w:eastAsiaTheme="minorHAnsi" w:hAnsi="Arial" w:cs="Arial"/>
      <w:lang w:eastAsia="en-US"/>
    </w:rPr>
  </w:style>
  <w:style w:type="paragraph" w:styleId="NormalWeb">
    <w:name w:val="Normal (Web)"/>
    <w:basedOn w:val="Normal"/>
    <w:uiPriority w:val="99"/>
    <w:unhideWhenUsed/>
    <w:rsid w:val="00D60B3F"/>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customStyle="1" w:styleId="xmsonormal">
    <w:name w:val="x_msonormal"/>
    <w:basedOn w:val="Normal"/>
    <w:uiPriority w:val="99"/>
    <w:rsid w:val="00D60B3F"/>
    <w:pPr>
      <w:spacing w:after="0" w:line="240" w:lineRule="auto"/>
      <w:ind w:left="0" w:firstLine="0"/>
    </w:pPr>
    <w:rPr>
      <w:rFonts w:cs="Arial"/>
      <w:lang w:eastAsia="en-GB"/>
    </w:rPr>
  </w:style>
  <w:style w:type="paragraph" w:customStyle="1" w:styleId="js-justclicked">
    <w:name w:val="js-justclicked"/>
    <w:basedOn w:val="Normal"/>
    <w:rsid w:val="00D60B3F"/>
    <w:pPr>
      <w:spacing w:after="300" w:line="240" w:lineRule="auto"/>
      <w:ind w:left="0" w:firstLine="0"/>
    </w:pPr>
    <w:rPr>
      <w:rFonts w:ascii="Times New Roman" w:eastAsia="Times New Roman" w:hAnsi="Times New Roman" w:cs="Times New Roman"/>
      <w:sz w:val="24"/>
      <w:szCs w:val="24"/>
      <w:lang w:eastAsia="en-GB"/>
    </w:rPr>
  </w:style>
  <w:style w:type="paragraph" w:customStyle="1" w:styleId="xmsolistparagraph">
    <w:name w:val="x_msolistparagraph"/>
    <w:basedOn w:val="Normal"/>
    <w:uiPriority w:val="99"/>
    <w:rsid w:val="00D60B3F"/>
    <w:pPr>
      <w:spacing w:after="200"/>
      <w:ind w:left="720" w:firstLine="0"/>
    </w:pPr>
    <w:rPr>
      <w:rFonts w:ascii="Calibri" w:hAnsi="Calibri" w:cs="Times New Roman"/>
      <w:lang w:eastAsia="en-GB"/>
    </w:rPr>
  </w:style>
  <w:style w:type="paragraph" w:customStyle="1" w:styleId="xdefault">
    <w:name w:val="x_default"/>
    <w:basedOn w:val="Normal"/>
    <w:uiPriority w:val="99"/>
    <w:rsid w:val="00D60B3F"/>
    <w:pPr>
      <w:autoSpaceDE w:val="0"/>
      <w:autoSpaceDN w:val="0"/>
      <w:spacing w:after="0" w:line="240" w:lineRule="auto"/>
      <w:ind w:left="0" w:firstLine="0"/>
    </w:pPr>
    <w:rPr>
      <w:rFonts w:cs="Arial"/>
      <w:color w:val="000000"/>
      <w:sz w:val="24"/>
      <w:szCs w:val="24"/>
      <w:lang w:eastAsia="en-GB"/>
    </w:rPr>
  </w:style>
  <w:style w:type="paragraph" w:customStyle="1" w:styleId="paragraph">
    <w:name w:val="paragraph"/>
    <w:basedOn w:val="Normal"/>
    <w:rsid w:val="00D60B3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60B3F"/>
  </w:style>
  <w:style w:type="character" w:styleId="FollowedHyperlink">
    <w:name w:val="FollowedHyperlink"/>
    <w:basedOn w:val="DefaultParagraphFont"/>
    <w:uiPriority w:val="99"/>
    <w:semiHidden/>
    <w:unhideWhenUsed/>
    <w:rsid w:val="000D024D"/>
    <w:rPr>
      <w:color w:val="954F72" w:themeColor="followedHyperlink"/>
      <w:u w:val="single"/>
    </w:rPr>
  </w:style>
  <w:style w:type="character" w:customStyle="1" w:styleId="Heading1Char">
    <w:name w:val="Heading 1 Char"/>
    <w:basedOn w:val="DefaultParagraphFont"/>
    <w:link w:val="Heading1"/>
    <w:uiPriority w:val="9"/>
    <w:rsid w:val="00C23DEB"/>
    <w:rPr>
      <w:rFonts w:ascii="Times New Roman" w:eastAsia="Times New Roman" w:hAnsi="Times New Roman" w:cs="Times New Roman"/>
      <w:b/>
      <w:bCs/>
      <w:kern w:val="36"/>
      <w:sz w:val="36"/>
      <w:szCs w:val="36"/>
      <w:lang w:eastAsia="en-GB"/>
    </w:rPr>
  </w:style>
  <w:style w:type="character" w:styleId="Strong">
    <w:name w:val="Strong"/>
    <w:basedOn w:val="DefaultParagraphFont"/>
    <w:uiPriority w:val="22"/>
    <w:qFormat/>
    <w:rsid w:val="00C23DEB"/>
    <w:rPr>
      <w:b/>
      <w:bCs/>
    </w:rPr>
  </w:style>
  <w:style w:type="paragraph" w:customStyle="1" w:styleId="p1">
    <w:name w:val="p1"/>
    <w:basedOn w:val="Normal"/>
    <w:rsid w:val="00CE59A1"/>
    <w:pPr>
      <w:spacing w:after="0" w:line="240" w:lineRule="auto"/>
      <w:ind w:left="0" w:firstLine="0"/>
    </w:pPr>
    <w:rPr>
      <w:rFonts w:ascii=".SF UI Text" w:hAnsi=".SF UI Text" w:cs="Times New Roman"/>
      <w:color w:val="454545"/>
      <w:sz w:val="26"/>
      <w:szCs w:val="26"/>
      <w:lang w:eastAsia="en-GB"/>
    </w:rPr>
  </w:style>
  <w:style w:type="paragraph" w:customStyle="1" w:styleId="p2">
    <w:name w:val="p2"/>
    <w:basedOn w:val="Normal"/>
    <w:rsid w:val="00CE59A1"/>
    <w:pPr>
      <w:spacing w:after="0" w:line="240" w:lineRule="auto"/>
      <w:ind w:left="0" w:firstLine="0"/>
    </w:pPr>
    <w:rPr>
      <w:rFonts w:ascii=".SF UI Text" w:hAnsi=".SF UI Text" w:cs="Times New Roman"/>
      <w:color w:val="454545"/>
      <w:sz w:val="26"/>
      <w:szCs w:val="26"/>
      <w:lang w:eastAsia="en-GB"/>
    </w:rPr>
  </w:style>
  <w:style w:type="character" w:customStyle="1" w:styleId="s1">
    <w:name w:val="s1"/>
    <w:basedOn w:val="DefaultParagraphFont"/>
    <w:rsid w:val="00CE59A1"/>
    <w:rPr>
      <w:rFonts w:ascii=".SFUIText-Regular" w:hAnsi=".SFUIText-Regular" w:hint="default"/>
      <w:b w:val="0"/>
      <w:bCs w:val="0"/>
      <w:i w:val="0"/>
      <w:iCs w:val="0"/>
      <w:sz w:val="34"/>
      <w:szCs w:val="34"/>
    </w:rPr>
  </w:style>
  <w:style w:type="character" w:customStyle="1" w:styleId="s2">
    <w:name w:val="s2"/>
    <w:basedOn w:val="DefaultParagraphFont"/>
    <w:rsid w:val="00CE59A1"/>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CE59A1"/>
  </w:style>
  <w:style w:type="character" w:customStyle="1" w:styleId="eop">
    <w:name w:val="eop"/>
    <w:basedOn w:val="DefaultParagraphFont"/>
    <w:rsid w:val="001118F3"/>
  </w:style>
  <w:style w:type="character" w:styleId="CommentReference">
    <w:name w:val="annotation reference"/>
    <w:basedOn w:val="DefaultParagraphFont"/>
    <w:uiPriority w:val="99"/>
    <w:semiHidden/>
    <w:unhideWhenUsed/>
    <w:rsid w:val="00201E00"/>
    <w:rPr>
      <w:sz w:val="16"/>
      <w:szCs w:val="16"/>
    </w:rPr>
  </w:style>
  <w:style w:type="paragraph" w:styleId="CommentText">
    <w:name w:val="annotation text"/>
    <w:basedOn w:val="Normal"/>
    <w:link w:val="CommentTextChar"/>
    <w:uiPriority w:val="99"/>
    <w:semiHidden/>
    <w:unhideWhenUsed/>
    <w:rsid w:val="00201E00"/>
    <w:pPr>
      <w:spacing w:line="240" w:lineRule="auto"/>
    </w:pPr>
    <w:rPr>
      <w:sz w:val="20"/>
      <w:szCs w:val="20"/>
    </w:rPr>
  </w:style>
  <w:style w:type="character" w:customStyle="1" w:styleId="CommentTextChar">
    <w:name w:val="Comment Text Char"/>
    <w:basedOn w:val="DefaultParagraphFont"/>
    <w:link w:val="CommentText"/>
    <w:uiPriority w:val="99"/>
    <w:semiHidden/>
    <w:rsid w:val="00201E0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01E00"/>
    <w:rPr>
      <w:b/>
      <w:bCs/>
    </w:rPr>
  </w:style>
  <w:style w:type="character" w:customStyle="1" w:styleId="CommentSubjectChar">
    <w:name w:val="Comment Subject Char"/>
    <w:basedOn w:val="CommentTextChar"/>
    <w:link w:val="CommentSubject"/>
    <w:uiPriority w:val="99"/>
    <w:semiHidden/>
    <w:rsid w:val="00201E00"/>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01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E00"/>
    <w:rPr>
      <w:rFonts w:ascii="Segoe UI" w:eastAsiaTheme="minorHAnsi" w:hAnsi="Segoe UI" w:cs="Segoe UI"/>
      <w:sz w:val="18"/>
      <w:szCs w:val="18"/>
      <w:lang w:eastAsia="en-US"/>
    </w:rPr>
  </w:style>
  <w:style w:type="paragraph" w:customStyle="1" w:styleId="xxmsonormal">
    <w:name w:val="xxmsonormal"/>
    <w:basedOn w:val="Normal"/>
    <w:uiPriority w:val="99"/>
    <w:semiHidden/>
    <w:rsid w:val="00E837D4"/>
    <w:pPr>
      <w:spacing w:after="0" w:line="240" w:lineRule="auto"/>
      <w:ind w:left="0" w:firstLine="0"/>
    </w:pPr>
    <w:rPr>
      <w:rFonts w:ascii="Calibri" w:hAnsi="Calibri" w:cs="Times New Roman"/>
      <w:lang w:eastAsia="en-GB"/>
    </w:rPr>
  </w:style>
  <w:style w:type="character" w:styleId="Emphasis">
    <w:name w:val="Emphasis"/>
    <w:basedOn w:val="DefaultParagraphFont"/>
    <w:uiPriority w:val="20"/>
    <w:qFormat/>
    <w:rsid w:val="001E5D75"/>
    <w:rPr>
      <w:b/>
      <w:bCs/>
      <w:i w:val="0"/>
      <w:iCs w:val="0"/>
    </w:rPr>
  </w:style>
  <w:style w:type="character" w:customStyle="1" w:styleId="st1">
    <w:name w:val="st1"/>
    <w:basedOn w:val="DefaultParagraphFont"/>
    <w:rsid w:val="001E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40779">
      <w:bodyDiv w:val="1"/>
      <w:marLeft w:val="0"/>
      <w:marRight w:val="0"/>
      <w:marTop w:val="0"/>
      <w:marBottom w:val="0"/>
      <w:divBdr>
        <w:top w:val="none" w:sz="0" w:space="0" w:color="auto"/>
        <w:left w:val="none" w:sz="0" w:space="0" w:color="auto"/>
        <w:bottom w:val="none" w:sz="0" w:space="0" w:color="auto"/>
        <w:right w:val="none" w:sz="0" w:space="0" w:color="auto"/>
      </w:divBdr>
    </w:div>
    <w:div w:id="164368425">
      <w:bodyDiv w:val="1"/>
      <w:marLeft w:val="0"/>
      <w:marRight w:val="0"/>
      <w:marTop w:val="0"/>
      <w:marBottom w:val="0"/>
      <w:divBdr>
        <w:top w:val="none" w:sz="0" w:space="0" w:color="auto"/>
        <w:left w:val="none" w:sz="0" w:space="0" w:color="auto"/>
        <w:bottom w:val="none" w:sz="0" w:space="0" w:color="auto"/>
        <w:right w:val="none" w:sz="0" w:space="0" w:color="auto"/>
      </w:divBdr>
    </w:div>
    <w:div w:id="189496506">
      <w:bodyDiv w:val="1"/>
      <w:marLeft w:val="0"/>
      <w:marRight w:val="0"/>
      <w:marTop w:val="0"/>
      <w:marBottom w:val="0"/>
      <w:divBdr>
        <w:top w:val="none" w:sz="0" w:space="0" w:color="auto"/>
        <w:left w:val="none" w:sz="0" w:space="0" w:color="auto"/>
        <w:bottom w:val="none" w:sz="0" w:space="0" w:color="auto"/>
        <w:right w:val="none" w:sz="0" w:space="0" w:color="auto"/>
      </w:divBdr>
    </w:div>
    <w:div w:id="604388053">
      <w:bodyDiv w:val="1"/>
      <w:marLeft w:val="0"/>
      <w:marRight w:val="0"/>
      <w:marTop w:val="0"/>
      <w:marBottom w:val="0"/>
      <w:divBdr>
        <w:top w:val="none" w:sz="0" w:space="0" w:color="auto"/>
        <w:left w:val="none" w:sz="0" w:space="0" w:color="auto"/>
        <w:bottom w:val="none" w:sz="0" w:space="0" w:color="auto"/>
        <w:right w:val="none" w:sz="0" w:space="0" w:color="auto"/>
      </w:divBdr>
      <w:divsChild>
        <w:div w:id="583538837">
          <w:marLeft w:val="0"/>
          <w:marRight w:val="0"/>
          <w:marTop w:val="0"/>
          <w:marBottom w:val="0"/>
          <w:divBdr>
            <w:top w:val="none" w:sz="0" w:space="0" w:color="auto"/>
            <w:left w:val="none" w:sz="0" w:space="0" w:color="auto"/>
            <w:bottom w:val="none" w:sz="0" w:space="0" w:color="auto"/>
            <w:right w:val="none" w:sz="0" w:space="0" w:color="auto"/>
          </w:divBdr>
          <w:divsChild>
            <w:div w:id="1018461754">
              <w:marLeft w:val="0"/>
              <w:marRight w:val="0"/>
              <w:marTop w:val="0"/>
              <w:marBottom w:val="0"/>
              <w:divBdr>
                <w:top w:val="none" w:sz="0" w:space="0" w:color="auto"/>
                <w:left w:val="none" w:sz="0" w:space="0" w:color="auto"/>
                <w:bottom w:val="none" w:sz="0" w:space="0" w:color="auto"/>
                <w:right w:val="none" w:sz="0" w:space="0" w:color="auto"/>
              </w:divBdr>
            </w:div>
            <w:div w:id="155999543">
              <w:marLeft w:val="0"/>
              <w:marRight w:val="0"/>
              <w:marTop w:val="0"/>
              <w:marBottom w:val="0"/>
              <w:divBdr>
                <w:top w:val="none" w:sz="0" w:space="0" w:color="auto"/>
                <w:left w:val="none" w:sz="0" w:space="0" w:color="auto"/>
                <w:bottom w:val="none" w:sz="0" w:space="0" w:color="auto"/>
                <w:right w:val="none" w:sz="0" w:space="0" w:color="auto"/>
              </w:divBdr>
              <w:divsChild>
                <w:div w:id="1457793714">
                  <w:marLeft w:val="0"/>
                  <w:marRight w:val="0"/>
                  <w:marTop w:val="0"/>
                  <w:marBottom w:val="300"/>
                  <w:divBdr>
                    <w:top w:val="none" w:sz="0" w:space="0" w:color="auto"/>
                    <w:left w:val="none" w:sz="0" w:space="0" w:color="auto"/>
                    <w:bottom w:val="none" w:sz="0" w:space="0" w:color="auto"/>
                    <w:right w:val="none" w:sz="0" w:space="0" w:color="auto"/>
                  </w:divBdr>
                  <w:divsChild>
                    <w:div w:id="304699173">
                      <w:marLeft w:val="-225"/>
                      <w:marRight w:val="-225"/>
                      <w:marTop w:val="0"/>
                      <w:marBottom w:val="0"/>
                      <w:divBdr>
                        <w:top w:val="none" w:sz="0" w:space="0" w:color="auto"/>
                        <w:left w:val="none" w:sz="0" w:space="0" w:color="auto"/>
                        <w:bottom w:val="none" w:sz="0" w:space="0" w:color="auto"/>
                        <w:right w:val="none" w:sz="0" w:space="0" w:color="auto"/>
                      </w:divBdr>
                      <w:divsChild>
                        <w:div w:id="999888267">
                          <w:marLeft w:val="0"/>
                          <w:marRight w:val="0"/>
                          <w:marTop w:val="0"/>
                          <w:marBottom w:val="0"/>
                          <w:divBdr>
                            <w:top w:val="none" w:sz="0" w:space="0" w:color="auto"/>
                            <w:left w:val="none" w:sz="0" w:space="0" w:color="auto"/>
                            <w:bottom w:val="none" w:sz="0" w:space="0" w:color="auto"/>
                            <w:right w:val="none" w:sz="0" w:space="0" w:color="auto"/>
                          </w:divBdr>
                          <w:divsChild>
                            <w:div w:id="10528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33874">
      <w:bodyDiv w:val="1"/>
      <w:marLeft w:val="0"/>
      <w:marRight w:val="0"/>
      <w:marTop w:val="0"/>
      <w:marBottom w:val="0"/>
      <w:divBdr>
        <w:top w:val="none" w:sz="0" w:space="0" w:color="auto"/>
        <w:left w:val="none" w:sz="0" w:space="0" w:color="auto"/>
        <w:bottom w:val="none" w:sz="0" w:space="0" w:color="auto"/>
        <w:right w:val="none" w:sz="0" w:space="0" w:color="auto"/>
      </w:divBdr>
    </w:div>
    <w:div w:id="708185361">
      <w:bodyDiv w:val="1"/>
      <w:marLeft w:val="0"/>
      <w:marRight w:val="0"/>
      <w:marTop w:val="0"/>
      <w:marBottom w:val="0"/>
      <w:divBdr>
        <w:top w:val="none" w:sz="0" w:space="0" w:color="auto"/>
        <w:left w:val="none" w:sz="0" w:space="0" w:color="auto"/>
        <w:bottom w:val="none" w:sz="0" w:space="0" w:color="auto"/>
        <w:right w:val="none" w:sz="0" w:space="0" w:color="auto"/>
      </w:divBdr>
    </w:div>
    <w:div w:id="74680659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347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topics/employment-and-skills/work-local/work-local-case-studi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od.com/Portals/0/PDFs/Campaigns%20and%20Reports/Economy/Connected%20Economies.pdf?ver=2019-07-15-174515-0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pen-letter-apprenticeship-levy" TargetMode="External"/><Relationship Id="rId5" Type="http://schemas.openxmlformats.org/officeDocument/2006/relationships/styles" Target="styles.xml"/><Relationship Id="rId15" Type="http://schemas.openxmlformats.org/officeDocument/2006/relationships/hyperlink" Target="x-apple-data-detectors://embedded-result/12460" TargetMode="External"/><Relationship Id="rId23" Type="http://schemas.microsoft.com/office/2016/09/relationships/commentsIds" Target="commentsIds.xml"/><Relationship Id="rId10" Type="http://schemas.openxmlformats.org/officeDocument/2006/relationships/hyperlink" Target="https://www.local.gov.uk/open-letter-apprenticeship-lev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case-studies?topic%5b2625%5d=26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414D2"/>
    <w:rsid w:val="001C79DF"/>
    <w:rsid w:val="00297BDF"/>
    <w:rsid w:val="002A31EF"/>
    <w:rsid w:val="002E5E52"/>
    <w:rsid w:val="002F1F5C"/>
    <w:rsid w:val="00335429"/>
    <w:rsid w:val="00446905"/>
    <w:rsid w:val="004E2C7C"/>
    <w:rsid w:val="005C4902"/>
    <w:rsid w:val="0066763C"/>
    <w:rsid w:val="00706DA6"/>
    <w:rsid w:val="0088667F"/>
    <w:rsid w:val="009E3298"/>
    <w:rsid w:val="009F4FF2"/>
    <w:rsid w:val="00B710F9"/>
    <w:rsid w:val="00B81B97"/>
    <w:rsid w:val="00BF74A5"/>
    <w:rsid w:val="00CF2B56"/>
    <w:rsid w:val="00EE1FE1"/>
    <w:rsid w:val="00F04EDF"/>
    <w:rsid w:val="00FD02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E5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E11606E4-B5E8-4A54-9A36-FE239D439BB9}">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62c17843-1f8b-421f-805a-c46e8175b43c"/>
    <ds:schemaRef ds:uri="ddd5460c-fd9a-4b2f-9b0a-4d83386095b6"/>
    <ds:schemaRef ds:uri="http://www.w3.org/XML/1998/namespace"/>
    <ds:schemaRef ds:uri="http://purl.org/dc/dcmitype/"/>
  </ds:schemaRefs>
</ds:datastoreItem>
</file>

<file path=customXml/itemProps2.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86F93-43A1-473A-BE6E-3A089EA9E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97F9D4A</Template>
  <TotalTime>5</TotalTime>
  <Pages>8</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5</cp:revision>
  <dcterms:created xsi:type="dcterms:W3CDTF">2019-09-11T15:27:00Z</dcterms:created>
  <dcterms:modified xsi:type="dcterms:W3CDTF">2019-09-12T13:35:00Z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