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color w:val="0B0C0C"/>
          <w:sz w:val="29"/>
          <w:szCs w:val="29"/>
          <w:shd w:val="clear" w:color="auto" w:fill="FFFFFF"/>
        </w:rPr>
        <w:alias w:val="Title"/>
        <w:tag w:val="Title"/>
        <w:id w:val="1323468504"/>
        <w:placeholder>
          <w:docPart w:val="F4AAD48BC63E4E6CA1FDFBF63F624C13"/>
        </w:placeholder>
        <w:text w:multiLine="1"/>
      </w:sdtPr>
      <w:sdtEndPr/>
      <w:sdtContent>
        <w:p w14:paraId="5837A196" w14:textId="00CFBEFB" w:rsidR="009B6F95" w:rsidRPr="00C803F3" w:rsidRDefault="00941855" w:rsidP="00557C39">
          <w:pPr>
            <w:pStyle w:val="Title1"/>
            <w:ind w:left="0" w:firstLine="0"/>
          </w:pPr>
          <w:r>
            <w:rPr>
              <w:rFonts w:cs="Arial"/>
              <w:color w:val="0B0C0C"/>
              <w:sz w:val="29"/>
              <w:szCs w:val="29"/>
              <w:shd w:val="clear" w:color="auto" w:fill="FFFFFF"/>
            </w:rPr>
            <w:t>Delivering more homes and better communities</w:t>
          </w:r>
        </w:p>
      </w:sdtContent>
    </w:sdt>
    <w:bookmarkEnd w:id="0" w:displacedByCustomXml="prev"/>
    <w:p w14:paraId="5837A197" w14:textId="7176005A" w:rsidR="009B6F95" w:rsidRPr="00DE7B96" w:rsidRDefault="009B6F95" w:rsidP="00DE7B96">
      <w:pPr>
        <w:rPr>
          <w:b/>
          <w:sz w:val="28"/>
          <w:szCs w:val="28"/>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1241DCE3" w14:textId="77777777" w:rsidR="00DE7B96" w:rsidRPr="00385AE5" w:rsidRDefault="00DE7B96" w:rsidP="00DE7B96">
      <w:pPr>
        <w:autoSpaceDE w:val="0"/>
        <w:autoSpaceDN w:val="0"/>
        <w:adjustRightInd w:val="0"/>
        <w:spacing w:after="0" w:line="240" w:lineRule="auto"/>
        <w:rPr>
          <w:rFonts w:cs="Arial"/>
          <w:color w:val="000000"/>
        </w:rPr>
      </w:pPr>
      <w:r w:rsidRPr="00385AE5">
        <w:rPr>
          <w:rFonts w:cs="Arial"/>
          <w:color w:val="000000"/>
        </w:rPr>
        <w:t>For information.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2BD2E81" w14:textId="31042257" w:rsidR="00DE7B96" w:rsidRPr="00385AE5" w:rsidRDefault="00DE7B96" w:rsidP="00557C39">
      <w:pPr>
        <w:autoSpaceDE w:val="0"/>
        <w:autoSpaceDN w:val="0"/>
        <w:adjustRightInd w:val="0"/>
        <w:spacing w:after="0" w:line="240" w:lineRule="auto"/>
        <w:ind w:left="0" w:firstLine="0"/>
        <w:rPr>
          <w:rFonts w:cs="Arial"/>
          <w:lang w:val="en"/>
        </w:rPr>
      </w:pPr>
      <w:r w:rsidRPr="00385AE5">
        <w:rPr>
          <w:rFonts w:cs="Arial"/>
          <w:color w:val="000000"/>
        </w:rPr>
        <w:t>This paper provides background to the LGA Council</w:t>
      </w:r>
      <w:r w:rsidR="00B55CAF">
        <w:rPr>
          <w:rFonts w:cs="Arial"/>
          <w:color w:val="000000"/>
        </w:rPr>
        <w:t xml:space="preserve">lors’ Forum </w:t>
      </w:r>
      <w:r w:rsidR="00941855">
        <w:rPr>
          <w:rFonts w:cs="Arial"/>
          <w:color w:val="000000"/>
        </w:rPr>
        <w:t>housing session.</w:t>
      </w:r>
    </w:p>
    <w:p w14:paraId="5E0B4776" w14:textId="77777777" w:rsidR="00273360" w:rsidRDefault="00273360" w:rsidP="00927913">
      <w:pPr>
        <w:spacing w:after="0" w:line="240" w:lineRule="auto"/>
        <w:ind w:left="0" w:firstLine="0"/>
        <w:jc w:val="both"/>
        <w:rPr>
          <w:rFonts w:cs="Arial"/>
        </w:rPr>
      </w:pPr>
    </w:p>
    <w:p w14:paraId="0A80C174" w14:textId="59A2AA55" w:rsidR="00927913" w:rsidRPr="00927913" w:rsidRDefault="00DE7B96" w:rsidP="00927913">
      <w:pPr>
        <w:spacing w:after="0" w:line="240" w:lineRule="auto"/>
        <w:ind w:left="0" w:firstLine="0"/>
        <w:jc w:val="both"/>
        <w:rPr>
          <w:rFonts w:cs="Arial"/>
        </w:rPr>
      </w:pPr>
      <w:r>
        <w:rPr>
          <w:rFonts w:cs="Arial"/>
        </w:rPr>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00CAA" w:rsidRDefault="00000CA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000CAA" w:rsidRPr="00A627DD" w:rsidRDefault="00000CAA" w:rsidP="00B84F31">
                                <w:pPr>
                                  <w:ind w:left="0" w:firstLine="0"/>
                                </w:pPr>
                                <w:r>
                                  <w:rPr>
                                    <w:rStyle w:val="Style6"/>
                                  </w:rPr>
                                  <w:t>Recommendation</w:t>
                                </w:r>
                              </w:p>
                            </w:sdtContent>
                          </w:sdt>
                          <w:p w14:paraId="0E8F7568" w14:textId="77777777" w:rsidR="00000CAA" w:rsidRPr="00385AE5" w:rsidRDefault="00000CAA"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000CAA" w:rsidRDefault="00000CAA" w:rsidP="00273360">
                                <w:pPr>
                                  <w:ind w:left="0" w:firstLine="0"/>
                                  <w:rPr>
                                    <w:rStyle w:val="Style6"/>
                                  </w:rPr>
                                </w:pPr>
                              </w:p>
                              <w:p w14:paraId="5837A1DF" w14:textId="629C48FE" w:rsidR="00000CAA" w:rsidRPr="00A627DD" w:rsidRDefault="00000CAA" w:rsidP="00273360">
                                <w:pPr>
                                  <w:ind w:left="0" w:firstLine="0"/>
                                </w:pPr>
                                <w:r>
                                  <w:rPr>
                                    <w:rStyle w:val="Style6"/>
                                  </w:rPr>
                                  <w:t>Action</w:t>
                                </w:r>
                              </w:p>
                            </w:sdtContent>
                          </w:sdt>
                          <w:p w14:paraId="06901702" w14:textId="77777777" w:rsidR="00000CAA" w:rsidRPr="00385AE5" w:rsidRDefault="00000CAA"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000CAA" w:rsidRDefault="0000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00CAA" w:rsidRDefault="00000CAA"/>
                    <w:sdt>
                      <w:sdtPr>
                        <w:rPr>
                          <w:rStyle w:val="Style6"/>
                        </w:rPr>
                        <w:alias w:val="Recommendations"/>
                        <w:tag w:val="Recommendations"/>
                        <w:id w:val="-1634171231"/>
                        <w:placeholder>
                          <w:docPart w:val="6A9E8857DB8647FABF64567742B78AD3"/>
                        </w:placeholder>
                      </w:sdtPr>
                      <w:sdtContent>
                        <w:p w14:paraId="5837A1DD" w14:textId="60251959" w:rsidR="00000CAA" w:rsidRPr="00A627DD" w:rsidRDefault="00000CAA" w:rsidP="00B84F31">
                          <w:pPr>
                            <w:ind w:left="0" w:firstLine="0"/>
                          </w:pPr>
                          <w:r>
                            <w:rPr>
                              <w:rStyle w:val="Style6"/>
                            </w:rPr>
                            <w:t>Recommendation</w:t>
                          </w:r>
                        </w:p>
                      </w:sdtContent>
                    </w:sdt>
                    <w:p w14:paraId="0E8F7568" w14:textId="77777777" w:rsidR="00000CAA" w:rsidRPr="00385AE5" w:rsidRDefault="00000CAA"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Content>
                        <w:p w14:paraId="06B4BD5E" w14:textId="77777777" w:rsidR="00000CAA" w:rsidRDefault="00000CAA" w:rsidP="00273360">
                          <w:pPr>
                            <w:ind w:left="0" w:firstLine="0"/>
                            <w:rPr>
                              <w:rStyle w:val="Style6"/>
                            </w:rPr>
                          </w:pPr>
                        </w:p>
                        <w:p w14:paraId="5837A1DF" w14:textId="629C48FE" w:rsidR="00000CAA" w:rsidRPr="00A627DD" w:rsidRDefault="00000CAA" w:rsidP="00273360">
                          <w:pPr>
                            <w:ind w:left="0" w:firstLine="0"/>
                          </w:pPr>
                          <w:r>
                            <w:rPr>
                              <w:rStyle w:val="Style6"/>
                            </w:rPr>
                            <w:t>Action</w:t>
                          </w:r>
                        </w:p>
                      </w:sdtContent>
                    </w:sdt>
                    <w:p w14:paraId="06901702" w14:textId="77777777" w:rsidR="00000CAA" w:rsidRPr="00385AE5" w:rsidRDefault="00000CAA"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000CAA" w:rsidRDefault="00000CAA"/>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A616F8A" w:rsidR="009B6F95" w:rsidRPr="00C803F3" w:rsidRDefault="004814B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41855">
            <w:t>Jo Allchurch</w:t>
          </w:r>
        </w:sdtContent>
      </w:sdt>
    </w:p>
    <w:p w14:paraId="5837A1A9" w14:textId="558A685A" w:rsidR="009B6F95" w:rsidRDefault="004814B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lang w:eastAsia="en-GB"/>
          </w:rPr>
          <w:alias w:val="Position"/>
          <w:tag w:val="Contact officer"/>
          <w:id w:val="2049946449"/>
          <w:placeholder>
            <w:docPart w:val="B5D4B6342EAB4E63B8BDB1156776B295"/>
          </w:placeholder>
          <w:text w:multiLine="1"/>
        </w:sdtPr>
        <w:sdtEndPr/>
        <w:sdtContent>
          <w:r w:rsidR="00941855">
            <w:rPr>
              <w:rFonts w:cs="Arial"/>
              <w:lang w:eastAsia="en-GB"/>
            </w:rPr>
            <w:t>Senior Adviser – Housing, planning and homelessness</w:t>
          </w:r>
        </w:sdtContent>
      </w:sdt>
    </w:p>
    <w:p w14:paraId="5837A1AA" w14:textId="4BE78B15" w:rsidR="009B6F95" w:rsidRDefault="004814B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41855">
            <w:t>07900 931045</w:t>
          </w:r>
        </w:sdtContent>
      </w:sdt>
      <w:r w:rsidR="009B6F95" w:rsidRPr="00B5377C">
        <w:t xml:space="preserve"> </w:t>
      </w:r>
    </w:p>
    <w:p w14:paraId="5837A1AB" w14:textId="0D39AA08" w:rsidR="009B6F95" w:rsidRDefault="004814B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41855">
            <w:t>jo.allchurch</w:t>
          </w:r>
          <w:r w:rsidR="00593527" w:rsidRPr="00593527">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7E45188D" w14:textId="4AD964A7" w:rsidR="00DE7B96" w:rsidRDefault="00DE7B96" w:rsidP="00DE7B96">
      <w:pPr>
        <w:pStyle w:val="type"/>
        <w:rPr>
          <w:rFonts w:ascii="Arial" w:hAnsi="Arial" w:cs="Arial"/>
          <w:b/>
          <w:sz w:val="32"/>
          <w:szCs w:val="32"/>
          <w:lang w:val="en"/>
        </w:rPr>
      </w:pPr>
    </w:p>
    <w:p w14:paraId="484B7D63" w14:textId="2269D5ED" w:rsidR="00B55CAF" w:rsidRPr="00C803F3" w:rsidRDefault="004814BC" w:rsidP="00B55CAF">
      <w:pPr>
        <w:pStyle w:val="Title1"/>
        <w:spacing w:after="0" w:line="240" w:lineRule="auto"/>
        <w:ind w:left="0" w:firstLine="0"/>
      </w:pPr>
      <w:sdt>
        <w:sdtPr>
          <w:rPr>
            <w:rFonts w:cs="Arial"/>
            <w:color w:val="0B0C0C"/>
            <w:sz w:val="29"/>
            <w:szCs w:val="29"/>
            <w:shd w:val="clear" w:color="auto" w:fill="FFFFFF"/>
          </w:rPr>
          <w:alias w:val="Title"/>
          <w:tag w:val="Title"/>
          <w:id w:val="52972995"/>
          <w:placeholder>
            <w:docPart w:val="6F05E951584B4FEC80FFEEDA3463BCC7"/>
          </w:placeholder>
          <w:text w:multiLine="1"/>
        </w:sdtPr>
        <w:sdtEndPr/>
        <w:sdtContent>
          <w:r w:rsidR="00941855">
            <w:rPr>
              <w:rFonts w:cs="Arial"/>
              <w:color w:val="0B0C0C"/>
              <w:sz w:val="29"/>
              <w:szCs w:val="29"/>
              <w:shd w:val="clear" w:color="auto" w:fill="FFFFFF"/>
            </w:rPr>
            <w:br/>
            <w:t>Delivering more homes and better communities</w:t>
          </w:r>
          <w:r w:rsidR="00941855">
            <w:rPr>
              <w:rFonts w:cs="Arial"/>
              <w:color w:val="0B0C0C"/>
              <w:sz w:val="29"/>
              <w:szCs w:val="29"/>
              <w:shd w:val="clear" w:color="auto" w:fill="FFFFFF"/>
            </w:rPr>
            <w:br/>
          </w:r>
        </w:sdtContent>
      </w:sdt>
    </w:p>
    <w:p w14:paraId="6F5B32F8" w14:textId="77777777" w:rsidR="00B55CAF" w:rsidRDefault="00B55CAF" w:rsidP="00B55CAF">
      <w:pPr>
        <w:pStyle w:val="Title1"/>
        <w:spacing w:after="0" w:line="240" w:lineRule="auto"/>
        <w:ind w:left="0" w:firstLine="0"/>
        <w:rPr>
          <w:rStyle w:val="Style6"/>
        </w:rPr>
      </w:pPr>
    </w:p>
    <w:p w14:paraId="58528B1C" w14:textId="77777777" w:rsidR="00B55CAF" w:rsidRDefault="00B55CAF" w:rsidP="00B55CAF">
      <w:pPr>
        <w:pStyle w:val="Title1"/>
        <w:spacing w:after="0" w:line="240" w:lineRule="auto"/>
        <w:ind w:left="0" w:firstLine="0"/>
        <w:rPr>
          <w:rStyle w:val="Style6"/>
        </w:rPr>
      </w:pPr>
    </w:p>
    <w:p w14:paraId="741FFC01" w14:textId="18CBACF0" w:rsidR="005631BC" w:rsidRDefault="004814BC" w:rsidP="007C6947">
      <w:pPr>
        <w:pStyle w:val="Title1"/>
        <w:tabs>
          <w:tab w:val="left" w:pos="1785"/>
        </w:tabs>
        <w:spacing w:after="0" w:line="240" w:lineRule="auto"/>
        <w:ind w:left="0" w:firstLine="0"/>
        <w:rPr>
          <w:rStyle w:val="Style6"/>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A708E7">
            <w:rPr>
              <w:rStyle w:val="Style6"/>
              <w:b/>
            </w:rPr>
            <w:t>Background</w:t>
          </w:r>
        </w:sdtContent>
      </w:sdt>
      <w:r w:rsidR="00B55CAF">
        <w:rPr>
          <w:rStyle w:val="Style6"/>
        </w:rPr>
        <w:tab/>
      </w:r>
    </w:p>
    <w:p w14:paraId="58B63499" w14:textId="77777777" w:rsidR="007C6947" w:rsidRPr="007C6947" w:rsidRDefault="007C6947" w:rsidP="007C6947">
      <w:pPr>
        <w:pStyle w:val="Title1"/>
        <w:tabs>
          <w:tab w:val="left" w:pos="1785"/>
        </w:tabs>
        <w:spacing w:after="0" w:line="240" w:lineRule="auto"/>
        <w:ind w:left="0" w:firstLine="0"/>
        <w:rPr>
          <w:b w:val="0"/>
          <w:sz w:val="22"/>
        </w:rPr>
      </w:pPr>
    </w:p>
    <w:p w14:paraId="21191A57" w14:textId="77777777" w:rsidR="005631BC" w:rsidRPr="005631BC" w:rsidRDefault="005631BC" w:rsidP="005631BC">
      <w:pPr>
        <w:pStyle w:val="ListParagraph"/>
      </w:pPr>
      <w:r>
        <w:t>Local and central government have a shared ambition to deliver a step change in the supply of new homes to meet demand. This needs to happen in a way that helps new communities to forge and existing communities to grow sustainably.</w:t>
      </w:r>
      <w:r>
        <w:rPr>
          <w:color w:val="000000"/>
          <w:sz w:val="24"/>
          <w:szCs w:val="24"/>
        </w:rPr>
        <w:t xml:space="preserve"> </w:t>
      </w:r>
    </w:p>
    <w:p w14:paraId="3355E829" w14:textId="77777777" w:rsidR="005631BC" w:rsidRDefault="005631BC" w:rsidP="005631BC">
      <w:pPr>
        <w:pStyle w:val="ListParagraph"/>
        <w:numPr>
          <w:ilvl w:val="0"/>
          <w:numId w:val="0"/>
        </w:numPr>
        <w:ind w:left="360"/>
      </w:pPr>
    </w:p>
    <w:p w14:paraId="2F5CE25F" w14:textId="77777777" w:rsidR="00893B1F" w:rsidRPr="00893B1F" w:rsidRDefault="005631BC" w:rsidP="00893B1F">
      <w:pPr>
        <w:pStyle w:val="ListParagraph"/>
        <w:spacing w:after="0" w:line="240" w:lineRule="auto"/>
        <w:rPr>
          <w:b/>
          <w:i/>
        </w:rPr>
      </w:pPr>
      <w:r>
        <w:t xml:space="preserve">Whilst the challenges of delivering new homes vary across the country, every council needs to be playing its role in helping to address the unmet needs of the people they represent. </w:t>
      </w:r>
    </w:p>
    <w:p w14:paraId="56DDA252" w14:textId="77777777" w:rsidR="00893B1F" w:rsidRDefault="00893B1F" w:rsidP="00893B1F">
      <w:pPr>
        <w:pStyle w:val="ListParagraph"/>
        <w:numPr>
          <w:ilvl w:val="0"/>
          <w:numId w:val="0"/>
        </w:numPr>
        <w:ind w:left="360"/>
      </w:pPr>
    </w:p>
    <w:p w14:paraId="245FC9A0" w14:textId="77777777" w:rsidR="00011B5C" w:rsidRPr="00011B5C" w:rsidRDefault="00893B1F" w:rsidP="00011B5C">
      <w:pPr>
        <w:pStyle w:val="ListParagraph"/>
        <w:spacing w:after="0" w:line="240" w:lineRule="auto"/>
        <w:rPr>
          <w:b/>
          <w:i/>
        </w:rPr>
      </w:pPr>
      <w:r>
        <w:t xml:space="preserve">To coincide with the 1 year anniversary of the lifting of the </w:t>
      </w:r>
      <w:r w:rsidR="008C3024">
        <w:t>Housing Revenue Account cap, this</w:t>
      </w:r>
      <w:r>
        <w:t xml:space="preserve"> session aims to stimulate discussion on what more councils, as local leaders of place, could be doing to incentivise delivery of new homes, influence the location and type of housing, and ensure appropriate infrastructure. </w:t>
      </w:r>
    </w:p>
    <w:p w14:paraId="2BA0F75D" w14:textId="77777777" w:rsidR="00011B5C" w:rsidRDefault="00011B5C" w:rsidP="00011B5C">
      <w:pPr>
        <w:pStyle w:val="ListParagraph"/>
        <w:numPr>
          <w:ilvl w:val="0"/>
          <w:numId w:val="0"/>
        </w:numPr>
        <w:ind w:left="360"/>
      </w:pPr>
    </w:p>
    <w:p w14:paraId="6A5CC2D7" w14:textId="6BFF33DB" w:rsidR="007B2598" w:rsidRPr="00011B5C" w:rsidRDefault="00893B1F" w:rsidP="00011B5C">
      <w:pPr>
        <w:pStyle w:val="ListParagraph"/>
        <w:spacing w:after="0" w:line="240" w:lineRule="auto"/>
        <w:rPr>
          <w:b/>
          <w:i/>
        </w:rPr>
      </w:pPr>
      <w:r>
        <w:t xml:space="preserve">The </w:t>
      </w:r>
      <w:r w:rsidR="00011B5C">
        <w:t xml:space="preserve">session will be chaired by Councillor James Jamieson, Leader, Central Bedfordshire Council and LGA Chair and the </w:t>
      </w:r>
      <w:r>
        <w:t>Forum will hear from the following speakers before opening</w:t>
      </w:r>
      <w:r w:rsidR="007B2598">
        <w:t xml:space="preserve"> up to the floor for discussion:</w:t>
      </w:r>
    </w:p>
    <w:p w14:paraId="38754D13" w14:textId="77777777" w:rsidR="00011B5C" w:rsidRPr="00011B5C" w:rsidRDefault="00011B5C" w:rsidP="00011B5C">
      <w:pPr>
        <w:pStyle w:val="ListParagraph"/>
        <w:numPr>
          <w:ilvl w:val="0"/>
          <w:numId w:val="0"/>
        </w:numPr>
        <w:ind w:left="360"/>
        <w:rPr>
          <w:b/>
          <w:i/>
        </w:rPr>
      </w:pPr>
    </w:p>
    <w:p w14:paraId="76D1537D" w14:textId="69CECFDF" w:rsidR="008C3024" w:rsidRDefault="008C3024" w:rsidP="007B2598">
      <w:pPr>
        <w:pStyle w:val="ListParagraph"/>
        <w:numPr>
          <w:ilvl w:val="1"/>
          <w:numId w:val="1"/>
        </w:numPr>
      </w:pPr>
      <w:r>
        <w:t>Councillor James Jamieson</w:t>
      </w:r>
      <w:r w:rsidR="00011B5C">
        <w:t xml:space="preserve">, Leader, Central Bedfordshire </w:t>
      </w:r>
      <w:proofErr w:type="spellStart"/>
      <w:r w:rsidR="00011B5C">
        <w:t>Councill</w:t>
      </w:r>
      <w:proofErr w:type="spellEnd"/>
      <w:r w:rsidR="00011B5C">
        <w:t xml:space="preserve"> and LGA Chair</w:t>
      </w:r>
    </w:p>
    <w:p w14:paraId="35882969" w14:textId="77777777" w:rsidR="004814BC" w:rsidRDefault="004814BC" w:rsidP="004814BC">
      <w:pPr>
        <w:pStyle w:val="ListParagraph"/>
        <w:numPr>
          <w:ilvl w:val="0"/>
          <w:numId w:val="0"/>
        </w:numPr>
        <w:ind w:left="792"/>
      </w:pPr>
    </w:p>
    <w:p w14:paraId="5416F038" w14:textId="62120ECE" w:rsidR="007B2598" w:rsidRDefault="007B2598" w:rsidP="007B2598">
      <w:pPr>
        <w:pStyle w:val="ListParagraph"/>
        <w:numPr>
          <w:ilvl w:val="1"/>
          <w:numId w:val="1"/>
        </w:numPr>
      </w:pPr>
      <w:r>
        <w:t>Councillor Bridget Smith, Leader, South Cambridgeshire District Council</w:t>
      </w:r>
      <w:r w:rsidR="008C3024">
        <w:t xml:space="preserve"> and </w:t>
      </w:r>
      <w:r w:rsidR="00011B5C">
        <w:t xml:space="preserve">deputy chair, LGA Safer &amp; Stronger Communities Board </w:t>
      </w:r>
    </w:p>
    <w:p w14:paraId="43A980FA" w14:textId="77777777" w:rsidR="004814BC" w:rsidRDefault="004814BC" w:rsidP="004814BC">
      <w:pPr>
        <w:pStyle w:val="ListParagraph"/>
        <w:numPr>
          <w:ilvl w:val="0"/>
          <w:numId w:val="0"/>
        </w:numPr>
        <w:ind w:left="792"/>
      </w:pPr>
    </w:p>
    <w:p w14:paraId="38A464E6" w14:textId="660AE348" w:rsidR="007B2598" w:rsidRDefault="007B2598" w:rsidP="007B2598">
      <w:pPr>
        <w:pStyle w:val="ListParagraph"/>
        <w:numPr>
          <w:ilvl w:val="1"/>
          <w:numId w:val="1"/>
        </w:numPr>
      </w:pPr>
      <w:r>
        <w:t xml:space="preserve">Councillor Darren </w:t>
      </w:r>
      <w:proofErr w:type="spellStart"/>
      <w:r>
        <w:t>Rodwell</w:t>
      </w:r>
      <w:proofErr w:type="spellEnd"/>
      <w:r>
        <w:t>, Leader, London Borough of Barking and Dagenham</w:t>
      </w:r>
      <w:r w:rsidR="00011B5C">
        <w:t xml:space="preserve"> and vice-c</w:t>
      </w:r>
      <w:r w:rsidR="008C3024">
        <w:t>hair, LGA Environment, Economy, Housing and Transport Board</w:t>
      </w:r>
    </w:p>
    <w:p w14:paraId="58C5DCDF" w14:textId="77777777" w:rsidR="004814BC" w:rsidRDefault="004814BC" w:rsidP="004814BC">
      <w:pPr>
        <w:pStyle w:val="ListParagraph"/>
        <w:numPr>
          <w:ilvl w:val="0"/>
          <w:numId w:val="0"/>
        </w:numPr>
        <w:ind w:left="792"/>
      </w:pPr>
      <w:bookmarkStart w:id="1" w:name="_GoBack"/>
      <w:bookmarkEnd w:id="1"/>
    </w:p>
    <w:p w14:paraId="73D449E3" w14:textId="5673843C" w:rsidR="007B2598" w:rsidRDefault="007B2598" w:rsidP="007B2598">
      <w:pPr>
        <w:pStyle w:val="ListParagraph"/>
        <w:numPr>
          <w:ilvl w:val="1"/>
          <w:numId w:val="1"/>
        </w:numPr>
      </w:pPr>
      <w:r>
        <w:t>Natalie Elphicke OBE, Chief Executive, Housing &amp; Finance Institute</w:t>
      </w:r>
    </w:p>
    <w:p w14:paraId="30F293A2" w14:textId="5A6D8562" w:rsidR="005631BC" w:rsidRPr="007B2598" w:rsidRDefault="007B2598" w:rsidP="007B2598">
      <w:pPr>
        <w:ind w:left="0" w:firstLine="0"/>
        <w:rPr>
          <w:b/>
        </w:rPr>
      </w:pPr>
      <w:r>
        <w:rPr>
          <w:b/>
        </w:rPr>
        <w:t>Suggested q</w:t>
      </w:r>
      <w:r w:rsidRPr="007B2598">
        <w:rPr>
          <w:b/>
        </w:rPr>
        <w:t>uestions for discussion</w:t>
      </w:r>
    </w:p>
    <w:p w14:paraId="65167D6C" w14:textId="2CAE3547" w:rsidR="005631BC" w:rsidRDefault="005631BC" w:rsidP="005631BC">
      <w:pPr>
        <w:pStyle w:val="ListParagraph"/>
      </w:pPr>
      <w:r>
        <w:t xml:space="preserve">How, as local leaders of place, should councils be stimulating supply of new </w:t>
      </w:r>
      <w:r w:rsidR="0008021A">
        <w:t>homes</w:t>
      </w:r>
      <w:r>
        <w:t xml:space="preserve">? </w:t>
      </w:r>
    </w:p>
    <w:p w14:paraId="2AD694B1" w14:textId="5B97CB99" w:rsidR="005631BC" w:rsidRDefault="005631BC" w:rsidP="00893B1F">
      <w:pPr>
        <w:pStyle w:val="ListParagraph"/>
        <w:numPr>
          <w:ilvl w:val="0"/>
          <w:numId w:val="0"/>
        </w:numPr>
        <w:ind w:left="360"/>
      </w:pPr>
    </w:p>
    <w:p w14:paraId="051318D4" w14:textId="77777777" w:rsidR="005631BC" w:rsidRDefault="005631BC" w:rsidP="005631BC">
      <w:pPr>
        <w:pStyle w:val="ListParagraph"/>
      </w:pPr>
      <w:r>
        <w:t>What more can councils and the LGA do to support sharing of best practice and build capacity and expertise in the sector?</w:t>
      </w:r>
    </w:p>
    <w:p w14:paraId="48AC3E47" w14:textId="696AA657" w:rsidR="005631BC" w:rsidRDefault="005631BC" w:rsidP="00893B1F">
      <w:pPr>
        <w:pStyle w:val="ListParagraph"/>
        <w:numPr>
          <w:ilvl w:val="0"/>
          <w:numId w:val="0"/>
        </w:numPr>
        <w:ind w:left="360"/>
      </w:pPr>
    </w:p>
    <w:p w14:paraId="12DE0BA7" w14:textId="77777777" w:rsidR="005631BC" w:rsidRDefault="005631BC" w:rsidP="005631BC">
      <w:pPr>
        <w:pStyle w:val="ListParagraph"/>
      </w:pPr>
      <w:r>
        <w:t>How can government support councils’ ambitions to do more?</w:t>
      </w:r>
    </w:p>
    <w:p w14:paraId="546A89BD" w14:textId="77777777" w:rsidR="005631BC" w:rsidRPr="00893B1F" w:rsidRDefault="005631BC" w:rsidP="00893B1F">
      <w:pPr>
        <w:spacing w:after="0" w:line="240" w:lineRule="auto"/>
        <w:ind w:left="0" w:firstLine="0"/>
        <w:rPr>
          <w:b/>
          <w:i/>
        </w:rPr>
      </w:pPr>
    </w:p>
    <w:p w14:paraId="5331C7B3" w14:textId="77777777" w:rsidR="00C373C0" w:rsidRDefault="00C373C0" w:rsidP="00C373C0">
      <w:pPr>
        <w:pStyle w:val="ListParagraph"/>
        <w:numPr>
          <w:ilvl w:val="0"/>
          <w:numId w:val="0"/>
        </w:numPr>
        <w:spacing w:after="0" w:line="240" w:lineRule="auto"/>
        <w:ind w:left="360"/>
      </w:pPr>
    </w:p>
    <w:p w14:paraId="36A2E6BB" w14:textId="77777777" w:rsidR="007B2598" w:rsidRDefault="007B2598" w:rsidP="00C373C0">
      <w:pPr>
        <w:pStyle w:val="ListParagraph"/>
        <w:numPr>
          <w:ilvl w:val="0"/>
          <w:numId w:val="0"/>
        </w:numPr>
        <w:spacing w:after="0" w:line="240" w:lineRule="auto"/>
        <w:ind w:left="360"/>
      </w:pPr>
    </w:p>
    <w:p w14:paraId="227A5D84" w14:textId="77777777" w:rsidR="007B2598" w:rsidRDefault="007B2598" w:rsidP="00C373C0">
      <w:pPr>
        <w:pStyle w:val="ListParagraph"/>
        <w:numPr>
          <w:ilvl w:val="0"/>
          <w:numId w:val="0"/>
        </w:numPr>
        <w:spacing w:after="0" w:line="240" w:lineRule="auto"/>
        <w:ind w:left="360"/>
      </w:pPr>
    </w:p>
    <w:p w14:paraId="4B6252AA" w14:textId="77777777" w:rsidR="007B2598" w:rsidRDefault="007B2598" w:rsidP="00C373C0">
      <w:pPr>
        <w:pStyle w:val="ListParagraph"/>
        <w:numPr>
          <w:ilvl w:val="0"/>
          <w:numId w:val="0"/>
        </w:numPr>
        <w:spacing w:after="0" w:line="240" w:lineRule="auto"/>
        <w:ind w:left="360"/>
      </w:pPr>
    </w:p>
    <w:p w14:paraId="160A2910" w14:textId="77777777" w:rsidR="007B2598" w:rsidRDefault="007B2598" w:rsidP="00C373C0">
      <w:pPr>
        <w:pStyle w:val="ListParagraph"/>
        <w:numPr>
          <w:ilvl w:val="0"/>
          <w:numId w:val="0"/>
        </w:numPr>
        <w:spacing w:after="0" w:line="240" w:lineRule="auto"/>
        <w:ind w:left="360"/>
      </w:pPr>
    </w:p>
    <w:p w14:paraId="1ED61478" w14:textId="77777777" w:rsidR="007B2598" w:rsidRDefault="007B2598" w:rsidP="00C373C0">
      <w:pPr>
        <w:pStyle w:val="ListParagraph"/>
        <w:numPr>
          <w:ilvl w:val="0"/>
          <w:numId w:val="0"/>
        </w:numPr>
        <w:spacing w:after="0" w:line="240" w:lineRule="auto"/>
        <w:ind w:left="360"/>
      </w:pPr>
    </w:p>
    <w:p w14:paraId="759E7593" w14:textId="21E31246" w:rsidR="00341CEB" w:rsidRDefault="00341CEB" w:rsidP="00F9159C">
      <w:pPr>
        <w:ind w:left="0" w:firstLine="0"/>
        <w:jc w:val="both"/>
        <w:rPr>
          <w:b/>
          <w:sz w:val="28"/>
          <w:szCs w:val="28"/>
        </w:rPr>
      </w:pPr>
      <w:r w:rsidRPr="00341CEB">
        <w:rPr>
          <w:b/>
          <w:sz w:val="28"/>
          <w:szCs w:val="28"/>
        </w:rPr>
        <w:t>A</w:t>
      </w:r>
      <w:r w:rsidR="00716852">
        <w:rPr>
          <w:b/>
          <w:sz w:val="28"/>
          <w:szCs w:val="28"/>
        </w:rPr>
        <w:t xml:space="preserve">ppendix A </w:t>
      </w:r>
    </w:p>
    <w:p w14:paraId="48D87FD0" w14:textId="77777777" w:rsidR="00F9159C" w:rsidRDefault="00F9159C" w:rsidP="00F9159C">
      <w:pPr>
        <w:spacing w:line="240" w:lineRule="auto"/>
        <w:ind w:left="0" w:firstLine="0"/>
        <w:jc w:val="both"/>
        <w:rPr>
          <w:b/>
        </w:rPr>
      </w:pPr>
    </w:p>
    <w:p w14:paraId="7EC1B1A9" w14:textId="1325BB1A" w:rsidR="00593527" w:rsidRDefault="00843869" w:rsidP="00F9159C">
      <w:pPr>
        <w:ind w:left="0" w:firstLine="0"/>
        <w:jc w:val="both"/>
        <w:rPr>
          <w:b/>
        </w:rPr>
      </w:pPr>
      <w:r>
        <w:rPr>
          <w:b/>
        </w:rPr>
        <w:t>Biographies</w:t>
      </w:r>
    </w:p>
    <w:p w14:paraId="6F69A0EC" w14:textId="7A4C83CC" w:rsidR="007B2598" w:rsidRDefault="007B2598" w:rsidP="007B2598">
      <w:pPr>
        <w:ind w:left="0" w:firstLine="0"/>
        <w:jc w:val="both"/>
        <w:rPr>
          <w:u w:val="single"/>
        </w:rPr>
      </w:pPr>
      <w:r w:rsidRPr="007B2598">
        <w:rPr>
          <w:u w:val="single"/>
        </w:rPr>
        <w:t xml:space="preserve">Councillor Darren </w:t>
      </w:r>
      <w:proofErr w:type="spellStart"/>
      <w:r w:rsidRPr="007B2598">
        <w:rPr>
          <w:u w:val="single"/>
        </w:rPr>
        <w:t>Rodwell</w:t>
      </w:r>
      <w:proofErr w:type="spellEnd"/>
    </w:p>
    <w:p w14:paraId="71278EB7" w14:textId="77777777" w:rsidR="007B2598" w:rsidRPr="007B2598" w:rsidRDefault="007B2598" w:rsidP="007B2598">
      <w:pPr>
        <w:spacing w:after="0" w:line="240" w:lineRule="auto"/>
        <w:ind w:left="0" w:firstLine="0"/>
      </w:pPr>
      <w:r w:rsidRPr="007B2598">
        <w:t>Darren became the Leader of Barking &amp; Dagenham Council in 2014. Since then, he has established the borough as one of the most important growth opportunities in London and the Council has won numerous awards, including LGC Council of the Year for 2018.</w:t>
      </w:r>
    </w:p>
    <w:p w14:paraId="159AFF04" w14:textId="77777777" w:rsidR="007B2598" w:rsidRPr="007B2598" w:rsidRDefault="007B2598" w:rsidP="007B2598">
      <w:pPr>
        <w:spacing w:after="0" w:line="240" w:lineRule="auto"/>
        <w:ind w:left="0" w:firstLine="0"/>
      </w:pPr>
      <w:r w:rsidRPr="007B2598">
        <w:t> </w:t>
      </w:r>
    </w:p>
    <w:p w14:paraId="7635EBBB" w14:textId="77777777" w:rsidR="007B2598" w:rsidRPr="007B2598" w:rsidRDefault="007B2598" w:rsidP="007B2598">
      <w:pPr>
        <w:spacing w:after="0" w:line="240" w:lineRule="auto"/>
        <w:ind w:left="0" w:firstLine="0"/>
      </w:pPr>
      <w:r w:rsidRPr="007B2598">
        <w:t>Since 2016, Darren has served on the London Councils Executive – first as the Executive Member for the City Development and now as the Executive Member for Housing and Planning. In his current role he has prioritised the delivery of truly affordable housing in the capital, fire safety, reducing homelessness and reducing the use of a temporary accommodation.</w:t>
      </w:r>
    </w:p>
    <w:p w14:paraId="0DA15661" w14:textId="77777777" w:rsidR="007B2598" w:rsidRPr="007B2598" w:rsidRDefault="007B2598" w:rsidP="007B2598">
      <w:pPr>
        <w:spacing w:after="0" w:line="240" w:lineRule="auto"/>
        <w:ind w:left="0" w:firstLine="0"/>
      </w:pPr>
      <w:r w:rsidRPr="007B2598">
        <w:t> </w:t>
      </w:r>
    </w:p>
    <w:p w14:paraId="6910EF81" w14:textId="6561AF45" w:rsidR="007B2598" w:rsidRPr="00000CAA" w:rsidRDefault="007B2598" w:rsidP="00000CAA">
      <w:pPr>
        <w:spacing w:line="240" w:lineRule="auto"/>
        <w:ind w:left="0" w:firstLine="0"/>
      </w:pPr>
      <w:r w:rsidRPr="007B2598">
        <w:t>Darren is also a member of the Homes for Londoners Board, the Skills for Londoners Board, Arts Council England, the Arts Council for London and the Create London Board</w:t>
      </w:r>
      <w:r w:rsidR="00000CAA">
        <w:t>.</w:t>
      </w:r>
    </w:p>
    <w:p w14:paraId="29879DBA" w14:textId="28A4E27E" w:rsidR="00843869" w:rsidRPr="00843869" w:rsidRDefault="00843869" w:rsidP="00843869">
      <w:pPr>
        <w:jc w:val="both"/>
        <w:rPr>
          <w:u w:val="single"/>
        </w:rPr>
      </w:pPr>
      <w:r w:rsidRPr="00843869">
        <w:rPr>
          <w:u w:val="single"/>
        </w:rPr>
        <w:t>Natalie Elphicke</w:t>
      </w:r>
      <w:r w:rsidR="007B2598">
        <w:rPr>
          <w:u w:val="single"/>
        </w:rPr>
        <w:t xml:space="preserve"> OBE</w:t>
      </w:r>
    </w:p>
    <w:p w14:paraId="3B74C17D" w14:textId="77777777" w:rsidR="00843869" w:rsidRDefault="00843869" w:rsidP="00843869">
      <w:pPr>
        <w:pStyle w:val="NormalWeb"/>
        <w:rPr>
          <w:rFonts w:ascii="Arial" w:hAnsi="Arial" w:cstheme="minorBidi"/>
          <w:sz w:val="22"/>
          <w:szCs w:val="22"/>
          <w:lang w:eastAsia="en-US"/>
        </w:rPr>
      </w:pPr>
      <w:r w:rsidRPr="00843869">
        <w:rPr>
          <w:rFonts w:ascii="Arial" w:hAnsi="Arial" w:cstheme="minorBidi"/>
          <w:sz w:val="22"/>
          <w:szCs w:val="22"/>
          <w:lang w:eastAsia="en-US"/>
        </w:rPr>
        <w:t>Natalie Elphicke has advised central and local governments over a number of years and has served as an independent adviser to HM Government. This has included the influential Elphicke-House Report 2015 on the role of local authorities in housing supply which re-set the direction of government policy in this area. As well as on the development of the new national strategy for estate regeneration. </w:t>
      </w:r>
    </w:p>
    <w:p w14:paraId="056A8316" w14:textId="092F9DA6" w:rsidR="00843869" w:rsidRDefault="00843869" w:rsidP="00843869">
      <w:pPr>
        <w:pStyle w:val="NormalWeb"/>
        <w:contextualSpacing/>
        <w:rPr>
          <w:rFonts w:ascii="Arial" w:hAnsi="Arial" w:cstheme="minorBidi"/>
          <w:sz w:val="22"/>
          <w:szCs w:val="22"/>
          <w:lang w:eastAsia="en-US"/>
        </w:rPr>
      </w:pPr>
      <w:r w:rsidRPr="00843869">
        <w:rPr>
          <w:rFonts w:ascii="Arial" w:hAnsi="Arial" w:cstheme="minorBidi"/>
          <w:sz w:val="22"/>
          <w:szCs w:val="22"/>
          <w:lang w:eastAsia="en-US"/>
        </w:rPr>
        <w:t>She has just been appointed the New Homes Quality Champion, responsible for spearheading the introduction of a New Homes Ombudsman and associated housing quality reforms.</w:t>
      </w:r>
    </w:p>
    <w:p w14:paraId="1A4CB5F6" w14:textId="77777777" w:rsidR="00843869" w:rsidRPr="00843869" w:rsidRDefault="00843869" w:rsidP="00843869">
      <w:pPr>
        <w:pStyle w:val="NormalWeb"/>
        <w:contextualSpacing/>
        <w:rPr>
          <w:rFonts w:ascii="Arial" w:hAnsi="Arial" w:cstheme="minorBidi"/>
          <w:sz w:val="22"/>
          <w:szCs w:val="22"/>
          <w:lang w:eastAsia="en-US"/>
        </w:rPr>
      </w:pPr>
    </w:p>
    <w:p w14:paraId="6233A7C6" w14:textId="77777777" w:rsidR="00843869" w:rsidRPr="00843869" w:rsidRDefault="00843869" w:rsidP="00843869">
      <w:pPr>
        <w:pStyle w:val="NormalWeb"/>
        <w:rPr>
          <w:rFonts w:ascii="Arial" w:hAnsi="Arial" w:cstheme="minorBidi"/>
          <w:sz w:val="22"/>
          <w:szCs w:val="22"/>
          <w:lang w:eastAsia="en-US"/>
        </w:rPr>
      </w:pPr>
      <w:r w:rsidRPr="00843869">
        <w:rPr>
          <w:rFonts w:ascii="Arial" w:hAnsi="Arial" w:cstheme="minorBidi"/>
          <w:sz w:val="22"/>
          <w:szCs w:val="22"/>
          <w:lang w:eastAsia="en-US"/>
        </w:rPr>
        <w:t>Natalie has worked on practical delivery of housing and finance for over two decades and across the housing and finance industries, with housing associations, councils, central and devolved governments as well as investors and developers. </w:t>
      </w:r>
    </w:p>
    <w:p w14:paraId="6C177722" w14:textId="621F33B7" w:rsidR="00593527" w:rsidRDefault="00843869" w:rsidP="00843869">
      <w:pPr>
        <w:pStyle w:val="NormalWeb"/>
        <w:rPr>
          <w:rFonts w:ascii="Arial" w:hAnsi="Arial" w:cstheme="minorBidi"/>
          <w:sz w:val="22"/>
          <w:szCs w:val="22"/>
          <w:lang w:eastAsia="en-US"/>
        </w:rPr>
      </w:pPr>
      <w:r w:rsidRPr="00843869">
        <w:rPr>
          <w:rFonts w:ascii="Arial" w:hAnsi="Arial" w:cstheme="minorBidi"/>
          <w:sz w:val="22"/>
          <w:szCs w:val="22"/>
          <w:lang w:eastAsia="en-US"/>
        </w:rPr>
        <w:t>At the Institute Natalie leads the work on the Housing Business Ready programme to improve skills and housing delivery for councils. Its ground-breaking Housing Business Ready Springboard programme is delivered in partnership with the LGA and is in its second year. </w:t>
      </w:r>
    </w:p>
    <w:p w14:paraId="66466EFC" w14:textId="77777777" w:rsidR="00D40F7E" w:rsidRPr="007B2598" w:rsidRDefault="00D40F7E" w:rsidP="00D40F7E">
      <w:pPr>
        <w:jc w:val="both"/>
        <w:rPr>
          <w:u w:val="single"/>
        </w:rPr>
      </w:pPr>
      <w:r w:rsidRPr="007B2598">
        <w:rPr>
          <w:u w:val="single"/>
        </w:rPr>
        <w:t>Councillor Bridget Smith</w:t>
      </w:r>
    </w:p>
    <w:p w14:paraId="371C9689" w14:textId="77777777" w:rsidR="00D40F7E" w:rsidRPr="007B2598" w:rsidRDefault="00D40F7E" w:rsidP="00D40F7E">
      <w:pPr>
        <w:ind w:left="0" w:firstLine="0"/>
        <w:jc w:val="both"/>
      </w:pPr>
      <w:r w:rsidRPr="007B2598">
        <w:t>Bridget was born in and spent her early years in Durham, bu</w:t>
      </w:r>
      <w:r>
        <w:t xml:space="preserve">t also lived in Sierra Leone in </w:t>
      </w:r>
      <w:r w:rsidRPr="007B2598">
        <w:t xml:space="preserve">West Africa and eventually in Belfast during “The Troubles”. She left Ireland to take A levels in Bristol, subsequently reading psychology at Durham University. After graduating, she </w:t>
      </w:r>
      <w:r w:rsidRPr="007B2598">
        <w:lastRenderedPageBreak/>
        <w:t>trained for the new profession of Hearing Therapist, eventually entering the health service as a practitioner at Manchester Royal Infirmary. After 2 years, she moved to the School of Clinical Medicine at the University of Cambridge to undertake a 3-year DHSS-funded research project in communication techniques for adults with acquired deafness. At the culmination of this project, she remained at the University to study for a Postgraduate Certificate in Primary Education. Once qualified, Bridget taught for 3 years at her local Middle School, specialising in IT and music. She then became Head of Upper School at a large Cambridge Primary School.</w:t>
      </w:r>
    </w:p>
    <w:p w14:paraId="5EC7C934" w14:textId="77777777" w:rsidR="00D40F7E" w:rsidRPr="007B2598" w:rsidRDefault="00D40F7E" w:rsidP="00D40F7E">
      <w:pPr>
        <w:ind w:left="0" w:firstLine="0"/>
        <w:jc w:val="both"/>
      </w:pPr>
      <w:r w:rsidRPr="007B2598">
        <w:t>Bridget took time out from work to look after her 3 sons born between 1990 and 1998. However, in 1996 her eldest son developed a serious medical condition which necessitated Bridget becoming a carer until he was 18. During this time she wrote and had published 2 books, did some part-time work as a music tutor and sports coach and established and ran a very successful community development charity. She is currently a carer for her elderly mother.</w:t>
      </w:r>
    </w:p>
    <w:p w14:paraId="317EBC03" w14:textId="77777777" w:rsidR="00D40F7E" w:rsidRPr="007B2598" w:rsidRDefault="00D40F7E" w:rsidP="00D40F7E">
      <w:pPr>
        <w:ind w:left="0" w:firstLine="0"/>
        <w:jc w:val="both"/>
      </w:pPr>
      <w:r w:rsidRPr="007B2598">
        <w:t>Whilst a carer for her son, Bridget became more interested in local politics and in campaigning for improvements to local community support provision. Her charity was responsible for the Parish Council acknowledging that the rapidly developing village needed to commit to a state of the art community facility. Bridget was then employed to project manage and to raise the required £2.3 million to deliver the scheme. At the same time, she succeeded at a by-election in becoming the local District Councillor. The success of the resultant award-winning Gamlingay Eco Hub project encouraged Bridget to work as a consultant in community development and fundraising. </w:t>
      </w:r>
    </w:p>
    <w:p w14:paraId="65FF9D0C" w14:textId="77777777" w:rsidR="00D40F7E" w:rsidRDefault="00D40F7E" w:rsidP="00D40F7E">
      <w:pPr>
        <w:ind w:left="0" w:firstLine="0"/>
        <w:jc w:val="both"/>
      </w:pPr>
      <w:r w:rsidRPr="007B2598">
        <w:t xml:space="preserve">After serving in a wide range of roles as a District Councillor, </w:t>
      </w:r>
      <w:r>
        <w:t xml:space="preserve">Bridget became Liberal Democrat </w:t>
      </w:r>
      <w:r w:rsidRPr="007B2598">
        <w:t>group leader in 2014.</w:t>
      </w:r>
      <w:r>
        <w:t xml:space="preserve"> </w:t>
      </w:r>
      <w:r w:rsidRPr="007B2598">
        <w:t>Since becoming Leader of the Council in May 2018 she has also become a Board member of the Peterborough and Cambridgeshire Combined Authority Board.</w:t>
      </w:r>
    </w:p>
    <w:p w14:paraId="5AD2DBC8" w14:textId="77777777" w:rsidR="00D40F7E" w:rsidRPr="00843869" w:rsidRDefault="00D40F7E" w:rsidP="00843869">
      <w:pPr>
        <w:pStyle w:val="NormalWeb"/>
        <w:rPr>
          <w:rFonts w:ascii="Arial" w:hAnsi="Arial" w:cstheme="minorBidi"/>
          <w:sz w:val="22"/>
          <w:szCs w:val="22"/>
          <w:lang w:eastAsia="en-US"/>
        </w:rPr>
      </w:pPr>
    </w:p>
    <w:sectPr w:rsidR="00D40F7E" w:rsidRPr="0084386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E04EF" w14:textId="77777777" w:rsidR="00000CAA" w:rsidRPr="00C803F3" w:rsidRDefault="00000CAA" w:rsidP="00C803F3">
      <w:r>
        <w:separator/>
      </w:r>
    </w:p>
  </w:endnote>
  <w:endnote w:type="continuationSeparator" w:id="0">
    <w:p w14:paraId="3D63E8FE" w14:textId="77777777" w:rsidR="00000CAA" w:rsidRPr="00C803F3" w:rsidRDefault="00000CA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F2C3" w14:textId="77777777" w:rsidR="00000CAA" w:rsidRPr="00C803F3" w:rsidRDefault="00000CAA" w:rsidP="00C803F3">
      <w:r>
        <w:separator/>
      </w:r>
    </w:p>
  </w:footnote>
  <w:footnote w:type="continuationSeparator" w:id="0">
    <w:p w14:paraId="01AA9C87" w14:textId="77777777" w:rsidR="00000CAA" w:rsidRPr="00C803F3" w:rsidRDefault="00000CA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00CAA" w:rsidRDefault="00000CA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00CAA" w:rsidRPr="00C25CA7" w14:paraId="5837A1D2" w14:textId="77777777" w:rsidTr="000F69FB">
      <w:trPr>
        <w:trHeight w:val="416"/>
      </w:trPr>
      <w:tc>
        <w:tcPr>
          <w:tcW w:w="5812" w:type="dxa"/>
          <w:vMerge w:val="restart"/>
        </w:tcPr>
        <w:p w14:paraId="5837A1D0" w14:textId="77777777" w:rsidR="00000CAA" w:rsidRPr="00C803F3" w:rsidRDefault="00000CA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45D650A" w:rsidR="00000CAA" w:rsidRPr="00C803F3" w:rsidRDefault="00000CAA" w:rsidP="00557C39">
              <w:r w:rsidRPr="00557C39">
                <w:rPr>
                  <w:b/>
                </w:rPr>
                <w:t>Councillors Forum</w:t>
              </w:r>
            </w:p>
          </w:tc>
        </w:sdtContent>
      </w:sdt>
    </w:tr>
    <w:tr w:rsidR="00000CAA" w14:paraId="5837A1D5" w14:textId="77777777" w:rsidTr="000F69FB">
      <w:trPr>
        <w:trHeight w:val="406"/>
      </w:trPr>
      <w:tc>
        <w:tcPr>
          <w:tcW w:w="5812" w:type="dxa"/>
          <w:vMerge/>
        </w:tcPr>
        <w:p w14:paraId="5837A1D3" w14:textId="77777777" w:rsidR="00000CAA" w:rsidRPr="00A627DD" w:rsidRDefault="00000CAA" w:rsidP="00C803F3"/>
      </w:tc>
      <w:tc>
        <w:tcPr>
          <w:tcW w:w="4106" w:type="dxa"/>
        </w:tcPr>
        <w:sdt>
          <w:sdtPr>
            <w:alias w:val="Date"/>
            <w:tag w:val="Date"/>
            <w:id w:val="1489211024"/>
            <w:placeholder>
              <w:docPart w:val="015A43AED4714FB1B59EB59273535B07"/>
            </w:placeholder>
            <w:date w:fullDate="2019-10-31T00:00:00Z">
              <w:dateFormat w:val="dd MMMM yyyy"/>
              <w:lid w:val="en-GB"/>
              <w:storeMappedDataAs w:val="dateTime"/>
              <w:calendar w:val="gregorian"/>
            </w:date>
          </w:sdtPr>
          <w:sdtEndPr/>
          <w:sdtContent>
            <w:p w14:paraId="46B2973E" w14:textId="62ADB6DE" w:rsidR="00000CAA" w:rsidRDefault="00000CAA" w:rsidP="00941855">
              <w:pPr>
                <w:ind w:left="0" w:firstLine="0"/>
              </w:pPr>
              <w:r>
                <w:t>31 October 2019</w:t>
              </w:r>
            </w:p>
          </w:sdtContent>
        </w:sdt>
        <w:p w14:paraId="5837A1D4" w14:textId="183AA180" w:rsidR="00000CAA" w:rsidRPr="00C803F3" w:rsidRDefault="00000CAA" w:rsidP="00C803F3"/>
      </w:tc>
    </w:tr>
  </w:tbl>
  <w:p w14:paraId="5837A1D9" w14:textId="77777777" w:rsidR="00000CAA" w:rsidRDefault="00000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722"/>
    <w:multiLevelType w:val="multilevel"/>
    <w:tmpl w:val="6C067A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0939"/>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051BB"/>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B4D1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7327B"/>
    <w:multiLevelType w:val="hybridMultilevel"/>
    <w:tmpl w:val="B48C1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1C54F7"/>
    <w:multiLevelType w:val="multilevel"/>
    <w:tmpl w:val="8DD8FAD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035682"/>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9015BE"/>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1"/>
  </w:num>
  <w:num w:numId="7">
    <w:abstractNumId w:val="2"/>
  </w:num>
  <w:num w:numId="8">
    <w:abstractNumId w:val="12"/>
  </w:num>
  <w:num w:numId="9">
    <w:abstractNumId w:val="1"/>
  </w:num>
  <w:num w:numId="10">
    <w:abstractNumId w:val="7"/>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CAA"/>
    <w:rsid w:val="00011B5C"/>
    <w:rsid w:val="00016097"/>
    <w:rsid w:val="00030E15"/>
    <w:rsid w:val="0008021A"/>
    <w:rsid w:val="000F69FB"/>
    <w:rsid w:val="00147FC9"/>
    <w:rsid w:val="001A359F"/>
    <w:rsid w:val="001B36CE"/>
    <w:rsid w:val="001C5460"/>
    <w:rsid w:val="002539E9"/>
    <w:rsid w:val="00265556"/>
    <w:rsid w:val="00273360"/>
    <w:rsid w:val="002E7616"/>
    <w:rsid w:val="00301A51"/>
    <w:rsid w:val="00341CEB"/>
    <w:rsid w:val="003619FB"/>
    <w:rsid w:val="003B2A6A"/>
    <w:rsid w:val="003F4EF6"/>
    <w:rsid w:val="0041061F"/>
    <w:rsid w:val="004814BC"/>
    <w:rsid w:val="005163A4"/>
    <w:rsid w:val="00536DF1"/>
    <w:rsid w:val="005479F2"/>
    <w:rsid w:val="00557C39"/>
    <w:rsid w:val="005613C0"/>
    <w:rsid w:val="005631BC"/>
    <w:rsid w:val="00575D59"/>
    <w:rsid w:val="00593527"/>
    <w:rsid w:val="005A7D70"/>
    <w:rsid w:val="005E2724"/>
    <w:rsid w:val="006869AC"/>
    <w:rsid w:val="00712C86"/>
    <w:rsid w:val="00716852"/>
    <w:rsid w:val="007622BA"/>
    <w:rsid w:val="00764208"/>
    <w:rsid w:val="007653D3"/>
    <w:rsid w:val="00795C95"/>
    <w:rsid w:val="007B2598"/>
    <w:rsid w:val="007C6947"/>
    <w:rsid w:val="007E58B0"/>
    <w:rsid w:val="007F4F0A"/>
    <w:rsid w:val="008023F7"/>
    <w:rsid w:val="0080661C"/>
    <w:rsid w:val="00843869"/>
    <w:rsid w:val="008552D4"/>
    <w:rsid w:val="00891AE9"/>
    <w:rsid w:val="00893B1F"/>
    <w:rsid w:val="008B4D9E"/>
    <w:rsid w:val="008C3024"/>
    <w:rsid w:val="008D374C"/>
    <w:rsid w:val="008D72F0"/>
    <w:rsid w:val="009234DF"/>
    <w:rsid w:val="00927913"/>
    <w:rsid w:val="00941855"/>
    <w:rsid w:val="009B1AA8"/>
    <w:rsid w:val="009B6F95"/>
    <w:rsid w:val="00A215AB"/>
    <w:rsid w:val="00A312D7"/>
    <w:rsid w:val="00A708E7"/>
    <w:rsid w:val="00AB6464"/>
    <w:rsid w:val="00AB6D5F"/>
    <w:rsid w:val="00B500BE"/>
    <w:rsid w:val="00B52522"/>
    <w:rsid w:val="00B55CAF"/>
    <w:rsid w:val="00B732F2"/>
    <w:rsid w:val="00B74844"/>
    <w:rsid w:val="00B84F31"/>
    <w:rsid w:val="00B937EA"/>
    <w:rsid w:val="00BA75E3"/>
    <w:rsid w:val="00BB3BF2"/>
    <w:rsid w:val="00C373C0"/>
    <w:rsid w:val="00C803F3"/>
    <w:rsid w:val="00D40F7E"/>
    <w:rsid w:val="00D45B4D"/>
    <w:rsid w:val="00D50595"/>
    <w:rsid w:val="00D83FA5"/>
    <w:rsid w:val="00DA7394"/>
    <w:rsid w:val="00DE7B96"/>
    <w:rsid w:val="00E4018F"/>
    <w:rsid w:val="00E60F57"/>
    <w:rsid w:val="00EF13B0"/>
    <w:rsid w:val="00F41D0A"/>
    <w:rsid w:val="00F9159C"/>
    <w:rsid w:val="00FC3EB8"/>
    <w:rsid w:val="00FD2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customStyle="1" w:styleId="type">
    <w:name w:val="type"/>
    <w:basedOn w:val="Normal"/>
    <w:rsid w:val="00DE7B9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nhideWhenUsed/>
    <w:rsid w:val="00DE7B96"/>
    <w:pPr>
      <w:spacing w:after="0" w:line="240" w:lineRule="auto"/>
      <w:ind w:left="0" w:firstLine="0"/>
    </w:pPr>
    <w:rPr>
      <w:rFonts w:asciiTheme="minorHAnsi" w:hAnsiTheme="minorHAnsi"/>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DE7B96"/>
    <w:rPr>
      <w:rFonts w:eastAsiaTheme="minorHAnsi"/>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unhideWhenUsed/>
    <w:rsid w:val="00DE7B96"/>
    <w:rPr>
      <w:vertAlign w:val="superscript"/>
    </w:rPr>
  </w:style>
  <w:style w:type="paragraph" w:styleId="BalloonText">
    <w:name w:val="Balloon Text"/>
    <w:basedOn w:val="Normal"/>
    <w:link w:val="BalloonTextChar"/>
    <w:uiPriority w:val="99"/>
    <w:semiHidden/>
    <w:unhideWhenUsed/>
    <w:rsid w:val="0076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D3"/>
    <w:rPr>
      <w:rFonts w:ascii="Segoe UI" w:eastAsiaTheme="minorHAnsi" w:hAnsi="Segoe UI" w:cs="Segoe UI"/>
      <w:sz w:val="18"/>
      <w:szCs w:val="18"/>
      <w:lang w:eastAsia="en-US"/>
    </w:rPr>
  </w:style>
  <w:style w:type="paragraph" w:styleId="CommentText">
    <w:name w:val="annotation text"/>
    <w:basedOn w:val="Normal"/>
    <w:link w:val="CommentTextChar"/>
    <w:rsid w:val="006869AC"/>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6869AC"/>
    <w:rPr>
      <w:rFonts w:ascii="Frutiger 45 Light" w:eastAsia="Times New Roman" w:hAnsi="Frutiger 45 Light" w:cs="Times New Roman"/>
      <w:sz w:val="20"/>
      <w:szCs w:val="20"/>
      <w:lang w:eastAsia="en-GB"/>
    </w:rPr>
  </w:style>
  <w:style w:type="character" w:customStyle="1" w:styleId="UnresolvedMention">
    <w:name w:val="Unresolved Mention"/>
    <w:basedOn w:val="DefaultParagraphFont"/>
    <w:uiPriority w:val="99"/>
    <w:semiHidden/>
    <w:unhideWhenUsed/>
    <w:rsid w:val="005613C0"/>
    <w:rPr>
      <w:color w:val="808080"/>
      <w:shd w:val="clear" w:color="auto" w:fill="E6E6E6"/>
    </w:rPr>
  </w:style>
  <w:style w:type="paragraph" w:styleId="NormalWeb">
    <w:name w:val="Normal (Web)"/>
    <w:basedOn w:val="Normal"/>
    <w:uiPriority w:val="99"/>
    <w:unhideWhenUsed/>
    <w:rsid w:val="00843869"/>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60742">
      <w:bodyDiv w:val="1"/>
      <w:marLeft w:val="0"/>
      <w:marRight w:val="0"/>
      <w:marTop w:val="0"/>
      <w:marBottom w:val="0"/>
      <w:divBdr>
        <w:top w:val="none" w:sz="0" w:space="0" w:color="auto"/>
        <w:left w:val="none" w:sz="0" w:space="0" w:color="auto"/>
        <w:bottom w:val="none" w:sz="0" w:space="0" w:color="auto"/>
        <w:right w:val="none" w:sz="0" w:space="0" w:color="auto"/>
      </w:divBdr>
      <w:divsChild>
        <w:div w:id="1421368377">
          <w:marLeft w:val="0"/>
          <w:marRight w:val="0"/>
          <w:marTop w:val="0"/>
          <w:marBottom w:val="0"/>
          <w:divBdr>
            <w:top w:val="none" w:sz="0" w:space="0" w:color="auto"/>
            <w:left w:val="none" w:sz="0" w:space="0" w:color="auto"/>
            <w:bottom w:val="none" w:sz="0" w:space="0" w:color="auto"/>
            <w:right w:val="none" w:sz="0" w:space="0" w:color="auto"/>
          </w:divBdr>
          <w:divsChild>
            <w:div w:id="1047609160">
              <w:marLeft w:val="0"/>
              <w:marRight w:val="0"/>
              <w:marTop w:val="0"/>
              <w:marBottom w:val="0"/>
              <w:divBdr>
                <w:top w:val="none" w:sz="0" w:space="0" w:color="auto"/>
                <w:left w:val="none" w:sz="0" w:space="0" w:color="auto"/>
                <w:bottom w:val="none" w:sz="0" w:space="0" w:color="auto"/>
                <w:right w:val="none" w:sz="0" w:space="0" w:color="auto"/>
              </w:divBdr>
              <w:divsChild>
                <w:div w:id="1043486631">
                  <w:marLeft w:val="0"/>
                  <w:marRight w:val="0"/>
                  <w:marTop w:val="0"/>
                  <w:marBottom w:val="0"/>
                  <w:divBdr>
                    <w:top w:val="none" w:sz="0" w:space="0" w:color="auto"/>
                    <w:left w:val="none" w:sz="0" w:space="0" w:color="auto"/>
                    <w:bottom w:val="none" w:sz="0" w:space="0" w:color="auto"/>
                    <w:right w:val="none" w:sz="0" w:space="0" w:color="auto"/>
                  </w:divBdr>
                  <w:divsChild>
                    <w:div w:id="796681652">
                      <w:marLeft w:val="0"/>
                      <w:marRight w:val="0"/>
                      <w:marTop w:val="0"/>
                      <w:marBottom w:val="0"/>
                      <w:divBdr>
                        <w:top w:val="none" w:sz="0" w:space="0" w:color="auto"/>
                        <w:left w:val="none" w:sz="0" w:space="0" w:color="auto"/>
                        <w:bottom w:val="none" w:sz="0" w:space="0" w:color="auto"/>
                        <w:right w:val="none" w:sz="0" w:space="0" w:color="auto"/>
                      </w:divBdr>
                      <w:divsChild>
                        <w:div w:id="764615927">
                          <w:marLeft w:val="0"/>
                          <w:marRight w:val="0"/>
                          <w:marTop w:val="0"/>
                          <w:marBottom w:val="0"/>
                          <w:divBdr>
                            <w:top w:val="none" w:sz="0" w:space="0" w:color="auto"/>
                            <w:left w:val="none" w:sz="0" w:space="0" w:color="auto"/>
                            <w:bottom w:val="none" w:sz="0" w:space="0" w:color="auto"/>
                            <w:right w:val="none" w:sz="0" w:space="0" w:color="auto"/>
                          </w:divBdr>
                          <w:divsChild>
                            <w:div w:id="1563057980">
                              <w:marLeft w:val="0"/>
                              <w:marRight w:val="0"/>
                              <w:marTop w:val="0"/>
                              <w:marBottom w:val="0"/>
                              <w:divBdr>
                                <w:top w:val="none" w:sz="0" w:space="0" w:color="auto"/>
                                <w:left w:val="none" w:sz="0" w:space="0" w:color="auto"/>
                                <w:bottom w:val="none" w:sz="0" w:space="0" w:color="auto"/>
                                <w:right w:val="none" w:sz="0" w:space="0" w:color="auto"/>
                              </w:divBdr>
                              <w:divsChild>
                                <w:div w:id="1444806945">
                                  <w:marLeft w:val="0"/>
                                  <w:marRight w:val="0"/>
                                  <w:marTop w:val="0"/>
                                  <w:marBottom w:val="0"/>
                                  <w:divBdr>
                                    <w:top w:val="none" w:sz="0" w:space="0" w:color="auto"/>
                                    <w:left w:val="none" w:sz="0" w:space="0" w:color="auto"/>
                                    <w:bottom w:val="none" w:sz="0" w:space="0" w:color="auto"/>
                                    <w:right w:val="none" w:sz="0" w:space="0" w:color="auto"/>
                                  </w:divBdr>
                                  <w:divsChild>
                                    <w:div w:id="1063336192">
                                      <w:marLeft w:val="0"/>
                                      <w:marRight w:val="0"/>
                                      <w:marTop w:val="0"/>
                                      <w:marBottom w:val="0"/>
                                      <w:divBdr>
                                        <w:top w:val="none" w:sz="0" w:space="0" w:color="auto"/>
                                        <w:left w:val="none" w:sz="0" w:space="0" w:color="auto"/>
                                        <w:bottom w:val="none" w:sz="0" w:space="0" w:color="auto"/>
                                        <w:right w:val="none" w:sz="0" w:space="0" w:color="auto"/>
                                      </w:divBdr>
                                      <w:divsChild>
                                        <w:div w:id="1442996899">
                                          <w:marLeft w:val="0"/>
                                          <w:marRight w:val="0"/>
                                          <w:marTop w:val="0"/>
                                          <w:marBottom w:val="0"/>
                                          <w:divBdr>
                                            <w:top w:val="none" w:sz="0" w:space="0" w:color="auto"/>
                                            <w:left w:val="none" w:sz="0" w:space="0" w:color="auto"/>
                                            <w:bottom w:val="none" w:sz="0" w:space="0" w:color="auto"/>
                                            <w:right w:val="none" w:sz="0" w:space="0" w:color="auto"/>
                                          </w:divBdr>
                                          <w:divsChild>
                                            <w:div w:id="791509937">
                                              <w:marLeft w:val="0"/>
                                              <w:marRight w:val="0"/>
                                              <w:marTop w:val="0"/>
                                              <w:marBottom w:val="0"/>
                                              <w:divBdr>
                                                <w:top w:val="none" w:sz="0" w:space="0" w:color="auto"/>
                                                <w:left w:val="none" w:sz="0" w:space="0" w:color="auto"/>
                                                <w:bottom w:val="none" w:sz="0" w:space="0" w:color="auto"/>
                                                <w:right w:val="none" w:sz="0" w:space="0" w:color="auto"/>
                                              </w:divBdr>
                                              <w:divsChild>
                                                <w:div w:id="393968383">
                                                  <w:marLeft w:val="0"/>
                                                  <w:marRight w:val="0"/>
                                                  <w:marTop w:val="0"/>
                                                  <w:marBottom w:val="0"/>
                                                  <w:divBdr>
                                                    <w:top w:val="none" w:sz="0" w:space="0" w:color="auto"/>
                                                    <w:left w:val="none" w:sz="0" w:space="0" w:color="auto"/>
                                                    <w:bottom w:val="none" w:sz="0" w:space="0" w:color="auto"/>
                                                    <w:right w:val="none" w:sz="0" w:space="0" w:color="auto"/>
                                                  </w:divBdr>
                                                  <w:divsChild>
                                                    <w:div w:id="416832926">
                                                      <w:marLeft w:val="0"/>
                                                      <w:marRight w:val="0"/>
                                                      <w:marTop w:val="0"/>
                                                      <w:marBottom w:val="0"/>
                                                      <w:divBdr>
                                                        <w:top w:val="none" w:sz="0" w:space="0" w:color="auto"/>
                                                        <w:left w:val="none" w:sz="0" w:space="0" w:color="auto"/>
                                                        <w:bottom w:val="none" w:sz="0" w:space="0" w:color="auto"/>
                                                        <w:right w:val="none" w:sz="0" w:space="0" w:color="auto"/>
                                                      </w:divBdr>
                                                      <w:divsChild>
                                                        <w:div w:id="15565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49571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17546161">
      <w:bodyDiv w:val="1"/>
      <w:marLeft w:val="0"/>
      <w:marRight w:val="0"/>
      <w:marTop w:val="0"/>
      <w:marBottom w:val="0"/>
      <w:divBdr>
        <w:top w:val="none" w:sz="0" w:space="0" w:color="auto"/>
        <w:left w:val="none" w:sz="0" w:space="0" w:color="auto"/>
        <w:bottom w:val="none" w:sz="0" w:space="0" w:color="auto"/>
        <w:right w:val="none" w:sz="0" w:space="0" w:color="auto"/>
      </w:divBdr>
    </w:div>
    <w:div w:id="2133668967">
      <w:bodyDiv w:val="1"/>
      <w:marLeft w:val="0"/>
      <w:marRight w:val="0"/>
      <w:marTop w:val="0"/>
      <w:marBottom w:val="0"/>
      <w:divBdr>
        <w:top w:val="none" w:sz="0" w:space="0" w:color="auto"/>
        <w:left w:val="none" w:sz="0" w:space="0" w:color="auto"/>
        <w:bottom w:val="none" w:sz="0" w:space="0" w:color="auto"/>
        <w:right w:val="none" w:sz="0" w:space="0" w:color="auto"/>
      </w:divBdr>
      <w:divsChild>
        <w:div w:id="1765834661">
          <w:marLeft w:val="0"/>
          <w:marRight w:val="0"/>
          <w:marTop w:val="0"/>
          <w:marBottom w:val="0"/>
          <w:divBdr>
            <w:top w:val="none" w:sz="0" w:space="0" w:color="auto"/>
            <w:left w:val="none" w:sz="0" w:space="0" w:color="auto"/>
            <w:bottom w:val="none" w:sz="0" w:space="0" w:color="auto"/>
            <w:right w:val="none" w:sz="0" w:space="0" w:color="auto"/>
          </w:divBdr>
          <w:divsChild>
            <w:div w:id="137459570">
              <w:marLeft w:val="0"/>
              <w:marRight w:val="0"/>
              <w:marTop w:val="0"/>
              <w:marBottom w:val="0"/>
              <w:divBdr>
                <w:top w:val="none" w:sz="0" w:space="0" w:color="auto"/>
                <w:left w:val="none" w:sz="0" w:space="0" w:color="auto"/>
                <w:bottom w:val="none" w:sz="0" w:space="0" w:color="auto"/>
                <w:right w:val="none" w:sz="0" w:space="0" w:color="auto"/>
              </w:divBdr>
              <w:divsChild>
                <w:div w:id="1594052737">
                  <w:marLeft w:val="0"/>
                  <w:marRight w:val="0"/>
                  <w:marTop w:val="0"/>
                  <w:marBottom w:val="0"/>
                  <w:divBdr>
                    <w:top w:val="none" w:sz="0" w:space="0" w:color="auto"/>
                    <w:left w:val="none" w:sz="0" w:space="0" w:color="auto"/>
                    <w:bottom w:val="none" w:sz="0" w:space="0" w:color="auto"/>
                    <w:right w:val="none" w:sz="0" w:space="0" w:color="auto"/>
                  </w:divBdr>
                  <w:divsChild>
                    <w:div w:id="1558054918">
                      <w:marLeft w:val="0"/>
                      <w:marRight w:val="0"/>
                      <w:marTop w:val="0"/>
                      <w:marBottom w:val="0"/>
                      <w:divBdr>
                        <w:top w:val="none" w:sz="0" w:space="0" w:color="auto"/>
                        <w:left w:val="none" w:sz="0" w:space="0" w:color="auto"/>
                        <w:bottom w:val="none" w:sz="0" w:space="0" w:color="auto"/>
                        <w:right w:val="none" w:sz="0" w:space="0" w:color="auto"/>
                      </w:divBdr>
                      <w:divsChild>
                        <w:div w:id="1012533217">
                          <w:marLeft w:val="-225"/>
                          <w:marRight w:val="-225"/>
                          <w:marTop w:val="0"/>
                          <w:marBottom w:val="0"/>
                          <w:divBdr>
                            <w:top w:val="none" w:sz="0" w:space="0" w:color="auto"/>
                            <w:left w:val="none" w:sz="0" w:space="0" w:color="auto"/>
                            <w:bottom w:val="none" w:sz="0" w:space="0" w:color="auto"/>
                            <w:right w:val="none" w:sz="0" w:space="0" w:color="auto"/>
                          </w:divBdr>
                          <w:divsChild>
                            <w:div w:id="2079404073">
                              <w:marLeft w:val="0"/>
                              <w:marRight w:val="0"/>
                              <w:marTop w:val="0"/>
                              <w:marBottom w:val="0"/>
                              <w:divBdr>
                                <w:top w:val="none" w:sz="0" w:space="0" w:color="auto"/>
                                <w:left w:val="none" w:sz="0" w:space="0" w:color="auto"/>
                                <w:bottom w:val="none" w:sz="0" w:space="0" w:color="auto"/>
                                <w:right w:val="none" w:sz="0" w:space="0" w:color="auto"/>
                              </w:divBdr>
                              <w:divsChild>
                                <w:div w:id="920718797">
                                  <w:marLeft w:val="0"/>
                                  <w:marRight w:val="0"/>
                                  <w:marTop w:val="0"/>
                                  <w:marBottom w:val="450"/>
                                  <w:divBdr>
                                    <w:top w:val="none" w:sz="0" w:space="0" w:color="auto"/>
                                    <w:left w:val="none" w:sz="0" w:space="0" w:color="auto"/>
                                    <w:bottom w:val="none" w:sz="0" w:space="0" w:color="auto"/>
                                    <w:right w:val="none" w:sz="0" w:space="0" w:color="auto"/>
                                  </w:divBdr>
                                  <w:divsChild>
                                    <w:div w:id="1069305259">
                                      <w:marLeft w:val="0"/>
                                      <w:marRight w:val="0"/>
                                      <w:marTop w:val="0"/>
                                      <w:marBottom w:val="0"/>
                                      <w:divBdr>
                                        <w:top w:val="none" w:sz="0" w:space="0" w:color="auto"/>
                                        <w:left w:val="none" w:sz="0" w:space="0" w:color="auto"/>
                                        <w:bottom w:val="none" w:sz="0" w:space="0" w:color="auto"/>
                                        <w:right w:val="none" w:sz="0" w:space="0" w:color="auto"/>
                                      </w:divBdr>
                                      <w:divsChild>
                                        <w:div w:id="423231933">
                                          <w:marLeft w:val="0"/>
                                          <w:marRight w:val="0"/>
                                          <w:marTop w:val="0"/>
                                          <w:marBottom w:val="0"/>
                                          <w:divBdr>
                                            <w:top w:val="none" w:sz="0" w:space="0" w:color="auto"/>
                                            <w:left w:val="none" w:sz="0" w:space="0" w:color="auto"/>
                                            <w:bottom w:val="none" w:sz="0" w:space="0" w:color="auto"/>
                                            <w:right w:val="none" w:sz="0" w:space="0" w:color="auto"/>
                                          </w:divBdr>
                                          <w:divsChild>
                                            <w:div w:id="171576401">
                                              <w:marLeft w:val="0"/>
                                              <w:marRight w:val="0"/>
                                              <w:marTop w:val="0"/>
                                              <w:marBottom w:val="0"/>
                                              <w:divBdr>
                                                <w:top w:val="none" w:sz="0" w:space="0" w:color="auto"/>
                                                <w:left w:val="none" w:sz="0" w:space="0" w:color="auto"/>
                                                <w:bottom w:val="none" w:sz="0" w:space="0" w:color="auto"/>
                                                <w:right w:val="none" w:sz="0" w:space="0" w:color="auto"/>
                                              </w:divBdr>
                                              <w:divsChild>
                                                <w:div w:id="1213809639">
                                                  <w:marLeft w:val="0"/>
                                                  <w:marRight w:val="0"/>
                                                  <w:marTop w:val="0"/>
                                                  <w:marBottom w:val="0"/>
                                                  <w:divBdr>
                                                    <w:top w:val="none" w:sz="0" w:space="0" w:color="auto"/>
                                                    <w:left w:val="none" w:sz="0" w:space="0" w:color="auto"/>
                                                    <w:bottom w:val="none" w:sz="0" w:space="0" w:color="auto"/>
                                                    <w:right w:val="none" w:sz="0" w:space="0" w:color="auto"/>
                                                  </w:divBdr>
                                                  <w:divsChild>
                                                    <w:div w:id="1529417714">
                                                      <w:marLeft w:val="0"/>
                                                      <w:marRight w:val="0"/>
                                                      <w:marTop w:val="120"/>
                                                      <w:marBottom w:val="120"/>
                                                      <w:divBdr>
                                                        <w:top w:val="none" w:sz="0" w:space="0" w:color="auto"/>
                                                        <w:left w:val="none" w:sz="0" w:space="0" w:color="auto"/>
                                                        <w:bottom w:val="none" w:sz="0" w:space="0" w:color="auto"/>
                                                        <w:right w:val="none" w:sz="0" w:space="0" w:color="auto"/>
                                                      </w:divBdr>
                                                      <w:divsChild>
                                                        <w:div w:id="8485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015A43AED4714FB1B59EB59273535B07"/>
        <w:category>
          <w:name w:val="General"/>
          <w:gallery w:val="placeholder"/>
        </w:category>
        <w:types>
          <w:type w:val="bbPlcHdr"/>
        </w:types>
        <w:behaviors>
          <w:behavior w:val="content"/>
        </w:behaviors>
        <w:guid w:val="{14068326-285A-4D66-A9F1-A8396400A16B}"/>
      </w:docPartPr>
      <w:docPartBody>
        <w:p w:rsidR="006C0C5C" w:rsidRDefault="006C0C5C" w:rsidP="006C0C5C">
          <w:pPr>
            <w:pStyle w:val="015A43AED4714FB1B59EB59273535B07"/>
          </w:pPr>
          <w:r w:rsidRPr="00FB1144">
            <w:rPr>
              <w:rStyle w:val="PlaceholderText"/>
            </w:rPr>
            <w:t>Click here to enter a date.</w:t>
          </w:r>
        </w:p>
      </w:docPartBody>
    </w:docPart>
    <w:docPart>
      <w:docPartPr>
        <w:name w:val="6F05E951584B4FEC80FFEEDA3463BCC7"/>
        <w:category>
          <w:name w:val="General"/>
          <w:gallery w:val="placeholder"/>
        </w:category>
        <w:types>
          <w:type w:val="bbPlcHdr"/>
        </w:types>
        <w:behaviors>
          <w:behavior w:val="content"/>
        </w:behaviors>
        <w:guid w:val="{B1F04211-95F2-4516-B806-DE01E89AD633}"/>
      </w:docPartPr>
      <w:docPartBody>
        <w:p w:rsidR="006C0C5C" w:rsidRDefault="006C0C5C" w:rsidP="006C0C5C">
          <w:pPr>
            <w:pStyle w:val="6F05E951584B4FEC80FFEEDA3463BCC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44BD"/>
    <w:rsid w:val="00162ECD"/>
    <w:rsid w:val="001C79DF"/>
    <w:rsid w:val="002A31EF"/>
    <w:rsid w:val="002E5E52"/>
    <w:rsid w:val="002F1F5C"/>
    <w:rsid w:val="004E2C7C"/>
    <w:rsid w:val="005B5775"/>
    <w:rsid w:val="00602304"/>
    <w:rsid w:val="006C0C5C"/>
    <w:rsid w:val="006F2770"/>
    <w:rsid w:val="007C5309"/>
    <w:rsid w:val="00A31FBF"/>
    <w:rsid w:val="00B710F9"/>
    <w:rsid w:val="00B7318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C5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EB249DF4EAA74383BAC1DD0D56B6D8A8">
    <w:name w:val="EB249DF4EAA74383BAC1DD0D56B6D8A8"/>
    <w:rsid w:val="005B5775"/>
    <w:rPr>
      <w:lang w:eastAsia="en-GB"/>
    </w:rPr>
  </w:style>
  <w:style w:type="paragraph" w:customStyle="1" w:styleId="54E7E3421E5E48C198B5B5F90399BA3B">
    <w:name w:val="54E7E3421E5E48C198B5B5F90399BA3B"/>
    <w:rsid w:val="005B5775"/>
    <w:rPr>
      <w:lang w:eastAsia="en-GB"/>
    </w:rPr>
  </w:style>
  <w:style w:type="paragraph" w:customStyle="1" w:styleId="015A43AED4714FB1B59EB59273535B07">
    <w:name w:val="015A43AED4714FB1B59EB59273535B07"/>
    <w:rsid w:val="006C0C5C"/>
    <w:rPr>
      <w:lang w:eastAsia="en-GB"/>
    </w:rPr>
  </w:style>
  <w:style w:type="paragraph" w:customStyle="1" w:styleId="6F05E951584B4FEC80FFEEDA3463BCC7">
    <w:name w:val="6F05E951584B4FEC80FFEEDA3463BCC7"/>
    <w:rsid w:val="006C0C5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www.w3.org/XML/1998/namespace"/>
    <ds:schemaRef ds:uri="62c17843-1f8b-421f-805a-c46e8175b43c"/>
    <ds:schemaRef ds:uri="http://purl.org/dc/dcmitype/"/>
    <ds:schemaRef ds:uri="http://schemas.microsoft.com/office/2006/documentManagement/types"/>
    <ds:schemaRef ds:uri="http://schemas.microsoft.com/office/2006/metadata/properties"/>
    <ds:schemaRef ds:uri="http://schemas.microsoft.com/office/infopath/2007/PartnerControls"/>
    <ds:schemaRef ds:uri="ddd5460c-fd9a-4b2f-9b0a-4d83386095b6"/>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4.xml><?xml version="1.0" encoding="utf-8"?>
<ds:datastoreItem xmlns:ds="http://schemas.openxmlformats.org/officeDocument/2006/customXml" ds:itemID="{9A0EBC61-989C-497C-9CF6-F39AD214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483F521B</Template>
  <TotalTime>0</TotalTime>
  <Pages>4</Pages>
  <Words>952</Words>
  <Characters>5430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2</cp:revision>
  <dcterms:created xsi:type="dcterms:W3CDTF">2019-10-24T13:21:00Z</dcterms:created>
  <dcterms:modified xsi:type="dcterms:W3CDTF">2019-10-24T13:21:00Z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