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7EF62" w14:textId="77777777" w:rsidR="006B3B6E" w:rsidRPr="006B3B6E" w:rsidRDefault="006B3B6E" w:rsidP="006B3B6E">
      <w:pPr>
        <w:pStyle w:val="Header"/>
        <w:rPr>
          <w:rFonts w:ascii="Arial" w:hAnsi="Arial" w:cs="Arial"/>
          <w:sz w:val="2"/>
        </w:rPr>
      </w:pPr>
    </w:p>
    <w:p w14:paraId="1137EF63" w14:textId="77777777" w:rsidR="006B3B6E" w:rsidRPr="006B3B6E" w:rsidRDefault="006B3B6E" w:rsidP="006B3B6E">
      <w:pPr>
        <w:pStyle w:val="Header"/>
        <w:rPr>
          <w:rFonts w:ascii="Arial" w:hAnsi="Arial" w:cs="Arial"/>
          <w:sz w:val="2"/>
        </w:rPr>
      </w:pPr>
    </w:p>
    <w:p w14:paraId="1137EF6D" w14:textId="77777777" w:rsidR="006B3B6E" w:rsidRPr="006B3B6E" w:rsidRDefault="006B3B6E" w:rsidP="006B3B6E">
      <w:pPr>
        <w:pStyle w:val="Header"/>
        <w:rPr>
          <w:rFonts w:ascii="Arial" w:hAnsi="Arial" w:cs="Arial"/>
          <w:szCs w:val="22"/>
        </w:rPr>
      </w:pPr>
    </w:p>
    <w:p w14:paraId="1137EF6E" w14:textId="4A185038" w:rsidR="004820C3" w:rsidRPr="004739E9" w:rsidRDefault="006B3B6E">
      <w:pPr>
        <w:rPr>
          <w:rFonts w:ascii="Arial" w:hAnsi="Arial" w:cs="Arial"/>
          <w:b/>
          <w:sz w:val="28"/>
          <w:u w:val="single"/>
        </w:rPr>
      </w:pPr>
      <w:r w:rsidRPr="004739E9">
        <w:rPr>
          <w:rFonts w:ascii="Arial" w:hAnsi="Arial" w:cs="Arial"/>
          <w:b/>
          <w:sz w:val="28"/>
          <w:u w:val="single"/>
        </w:rPr>
        <w:t>Appendix D – List of Future Safer and Stronger Communities Board Meetings for 20</w:t>
      </w:r>
      <w:r w:rsidR="00D47E8E">
        <w:rPr>
          <w:rFonts w:ascii="Arial" w:hAnsi="Arial" w:cs="Arial"/>
          <w:b/>
          <w:sz w:val="28"/>
          <w:u w:val="single"/>
        </w:rPr>
        <w:t>20</w:t>
      </w:r>
      <w:r w:rsidRPr="004739E9">
        <w:rPr>
          <w:rFonts w:ascii="Arial" w:hAnsi="Arial" w:cs="Arial"/>
          <w:b/>
          <w:sz w:val="28"/>
          <w:u w:val="single"/>
        </w:rPr>
        <w:t>/</w:t>
      </w:r>
      <w:r w:rsidR="00D47E8E">
        <w:rPr>
          <w:rFonts w:ascii="Arial" w:hAnsi="Arial" w:cs="Arial"/>
          <w:b/>
          <w:sz w:val="28"/>
          <w:u w:val="single"/>
        </w:rPr>
        <w:t>21</w:t>
      </w:r>
    </w:p>
    <w:p w14:paraId="1137EF6F" w14:textId="77777777" w:rsidR="006B3B6E" w:rsidRDefault="006B3B6E" w:rsidP="006B3B6E">
      <w:pPr>
        <w:rPr>
          <w:rFonts w:ascii="Arial" w:hAnsi="Arial" w:cs="Arial"/>
        </w:rPr>
      </w:pPr>
    </w:p>
    <w:p w14:paraId="1137EF70" w14:textId="77777777" w:rsidR="006B3B6E" w:rsidRDefault="006B3B6E" w:rsidP="006B3B6E">
      <w:pPr>
        <w:rPr>
          <w:rFonts w:ascii="Arial" w:hAnsi="Arial" w:cs="Arial"/>
        </w:rPr>
      </w:pPr>
    </w:p>
    <w:p w14:paraId="309C187F" w14:textId="77777777" w:rsidR="004739E9" w:rsidRDefault="006B3B6E" w:rsidP="004739E9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 w:rsidRPr="004739E9">
        <w:rPr>
          <w:rFonts w:ascii="Arial" w:hAnsi="Arial" w:cs="Arial"/>
        </w:rPr>
        <w:t xml:space="preserve">Future meetings of the Safer and Stronger Communities Board will be held on: </w:t>
      </w:r>
    </w:p>
    <w:p w14:paraId="59270651" w14:textId="77777777" w:rsidR="004739E9" w:rsidRDefault="004739E9" w:rsidP="004739E9">
      <w:pPr>
        <w:pStyle w:val="ListParagraph"/>
        <w:ind w:left="426"/>
        <w:rPr>
          <w:rFonts w:ascii="Arial" w:hAnsi="Arial" w:cs="Arial"/>
        </w:rPr>
      </w:pPr>
    </w:p>
    <w:p w14:paraId="1F4ECBC8" w14:textId="6F3157F2" w:rsidR="004739E9" w:rsidRPr="00156534" w:rsidRDefault="00156534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4739E9" w:rsidRPr="00156534">
        <w:rPr>
          <w:rFonts w:ascii="Arial" w:hAnsi="Arial" w:cs="Arial"/>
        </w:rPr>
        <w:t xml:space="preserve">day </w:t>
      </w:r>
      <w:r>
        <w:rPr>
          <w:rFonts w:ascii="Arial" w:hAnsi="Arial" w:cs="Arial"/>
        </w:rPr>
        <w:t>17</w:t>
      </w:r>
      <w:r w:rsidR="004739E9" w:rsidRPr="00156534">
        <w:rPr>
          <w:rFonts w:ascii="Arial" w:hAnsi="Arial" w:cs="Arial"/>
        </w:rPr>
        <w:t xml:space="preserve"> September 20</w:t>
      </w:r>
      <w:r>
        <w:rPr>
          <w:rFonts w:ascii="Arial" w:hAnsi="Arial" w:cs="Arial"/>
        </w:rPr>
        <w:t>20</w:t>
      </w:r>
      <w:r w:rsidR="004739E9" w:rsidRPr="00156534">
        <w:rPr>
          <w:rFonts w:ascii="Arial" w:hAnsi="Arial" w:cs="Arial"/>
        </w:rPr>
        <w:t>;</w:t>
      </w:r>
    </w:p>
    <w:p w14:paraId="08A25D51" w14:textId="77777777" w:rsidR="004739E9" w:rsidRPr="00156534" w:rsidRDefault="004739E9" w:rsidP="004739E9">
      <w:pPr>
        <w:pStyle w:val="ListParagraph"/>
        <w:ind w:left="426"/>
        <w:rPr>
          <w:rFonts w:ascii="Arial" w:hAnsi="Arial" w:cs="Arial"/>
        </w:rPr>
      </w:pPr>
    </w:p>
    <w:p w14:paraId="15C88CB5" w14:textId="1D61737A" w:rsidR="004739E9" w:rsidRPr="00156534" w:rsidRDefault="007C7D44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4739E9" w:rsidRPr="00156534">
        <w:rPr>
          <w:rFonts w:ascii="Arial" w:hAnsi="Arial" w:cs="Arial"/>
        </w:rPr>
        <w:t>day 12 November 20</w:t>
      </w:r>
      <w:r w:rsidR="00156534">
        <w:rPr>
          <w:rFonts w:ascii="Arial" w:hAnsi="Arial" w:cs="Arial"/>
        </w:rPr>
        <w:t>20</w:t>
      </w:r>
      <w:r w:rsidR="004739E9" w:rsidRPr="00156534">
        <w:rPr>
          <w:rFonts w:ascii="Arial" w:hAnsi="Arial" w:cs="Arial"/>
        </w:rPr>
        <w:t>;</w:t>
      </w:r>
    </w:p>
    <w:p w14:paraId="030415D4" w14:textId="77777777" w:rsidR="004739E9" w:rsidRPr="00156534" w:rsidRDefault="004739E9" w:rsidP="004739E9">
      <w:pPr>
        <w:pStyle w:val="ListParagraph"/>
        <w:rPr>
          <w:rFonts w:ascii="Arial" w:hAnsi="Arial" w:cs="Arial"/>
        </w:rPr>
      </w:pPr>
    </w:p>
    <w:p w14:paraId="4902116A" w14:textId="16253D63" w:rsidR="004739E9" w:rsidRPr="00156534" w:rsidRDefault="004739E9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</w:rPr>
      </w:pPr>
      <w:r w:rsidRPr="00156534">
        <w:rPr>
          <w:rFonts w:ascii="Arial" w:hAnsi="Arial" w:cs="Arial"/>
        </w:rPr>
        <w:t>Monday 1</w:t>
      </w:r>
      <w:r w:rsidR="00156534">
        <w:rPr>
          <w:rFonts w:ascii="Arial" w:hAnsi="Arial" w:cs="Arial"/>
        </w:rPr>
        <w:t>4</w:t>
      </w:r>
      <w:r w:rsidRPr="00156534">
        <w:rPr>
          <w:rFonts w:ascii="Arial" w:hAnsi="Arial" w:cs="Arial"/>
        </w:rPr>
        <w:t xml:space="preserve"> January 202</w:t>
      </w:r>
      <w:r w:rsidR="00156534">
        <w:rPr>
          <w:rFonts w:ascii="Arial" w:hAnsi="Arial" w:cs="Arial"/>
        </w:rPr>
        <w:t>1</w:t>
      </w:r>
      <w:r w:rsidRPr="00156534">
        <w:rPr>
          <w:rFonts w:ascii="Arial" w:hAnsi="Arial" w:cs="Arial"/>
        </w:rPr>
        <w:t>;</w:t>
      </w:r>
    </w:p>
    <w:p w14:paraId="3F5FBB5C" w14:textId="77777777" w:rsidR="004739E9" w:rsidRPr="00156534" w:rsidRDefault="004739E9" w:rsidP="004739E9">
      <w:pPr>
        <w:pStyle w:val="ListParagraph"/>
        <w:rPr>
          <w:rFonts w:ascii="Arial" w:hAnsi="Arial" w:cs="Arial"/>
        </w:rPr>
      </w:pPr>
    </w:p>
    <w:p w14:paraId="6EFD09ED" w14:textId="1966678E" w:rsidR="004739E9" w:rsidRPr="00156534" w:rsidRDefault="004739E9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</w:rPr>
      </w:pPr>
      <w:r w:rsidRPr="00156534">
        <w:rPr>
          <w:rFonts w:ascii="Arial" w:hAnsi="Arial" w:cs="Arial"/>
        </w:rPr>
        <w:t>Monday 1</w:t>
      </w:r>
      <w:r w:rsidR="00156534">
        <w:rPr>
          <w:rFonts w:ascii="Arial" w:hAnsi="Arial" w:cs="Arial"/>
        </w:rPr>
        <w:t>8</w:t>
      </w:r>
      <w:r w:rsidRPr="00156534">
        <w:rPr>
          <w:rFonts w:ascii="Arial" w:hAnsi="Arial" w:cs="Arial"/>
        </w:rPr>
        <w:t xml:space="preserve"> March 202</w:t>
      </w:r>
      <w:r w:rsidR="00156534">
        <w:rPr>
          <w:rFonts w:ascii="Arial" w:hAnsi="Arial" w:cs="Arial"/>
        </w:rPr>
        <w:t>1</w:t>
      </w:r>
      <w:r w:rsidRPr="00156534">
        <w:rPr>
          <w:rFonts w:ascii="Arial" w:hAnsi="Arial" w:cs="Arial"/>
        </w:rPr>
        <w:t>; and</w:t>
      </w:r>
    </w:p>
    <w:p w14:paraId="5A370594" w14:textId="77777777" w:rsidR="004739E9" w:rsidRPr="00156534" w:rsidRDefault="004739E9" w:rsidP="004739E9">
      <w:pPr>
        <w:pStyle w:val="ListParagraph"/>
        <w:rPr>
          <w:rFonts w:ascii="Arial" w:hAnsi="Arial" w:cs="Arial"/>
        </w:rPr>
      </w:pPr>
    </w:p>
    <w:p w14:paraId="61788BB4" w14:textId="49477846" w:rsidR="004739E9" w:rsidRPr="00156534" w:rsidRDefault="004739E9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</w:rPr>
      </w:pPr>
      <w:r w:rsidRPr="00156534">
        <w:rPr>
          <w:rFonts w:ascii="Arial" w:hAnsi="Arial" w:cs="Arial"/>
        </w:rPr>
        <w:t>Monday 1</w:t>
      </w:r>
      <w:r w:rsidR="00156534">
        <w:rPr>
          <w:rFonts w:ascii="Arial" w:hAnsi="Arial" w:cs="Arial"/>
        </w:rPr>
        <w:t>7</w:t>
      </w:r>
      <w:r w:rsidRPr="00156534">
        <w:rPr>
          <w:rFonts w:ascii="Arial" w:hAnsi="Arial" w:cs="Arial"/>
        </w:rPr>
        <w:t xml:space="preserve"> June 202</w:t>
      </w:r>
      <w:r w:rsidR="00156534">
        <w:rPr>
          <w:rFonts w:ascii="Arial" w:hAnsi="Arial" w:cs="Arial"/>
        </w:rPr>
        <w:t>1</w:t>
      </w:r>
      <w:r w:rsidRPr="00156534">
        <w:rPr>
          <w:rFonts w:ascii="Arial" w:hAnsi="Arial" w:cs="Arial"/>
        </w:rPr>
        <w:t>.</w:t>
      </w:r>
    </w:p>
    <w:p w14:paraId="09EFE901" w14:textId="77777777" w:rsidR="004739E9" w:rsidRDefault="004739E9" w:rsidP="006B3B6E">
      <w:pPr>
        <w:rPr>
          <w:rFonts w:ascii="Arial" w:hAnsi="Arial" w:cs="Arial"/>
        </w:rPr>
      </w:pPr>
    </w:p>
    <w:p w14:paraId="28DE390D" w14:textId="77E2568F" w:rsidR="004739E9" w:rsidRPr="007C7D44" w:rsidRDefault="004739E9" w:rsidP="00B116E9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 w:rsidRPr="007C7D44">
        <w:rPr>
          <w:rFonts w:ascii="Arial" w:hAnsi="Arial" w:cs="Arial"/>
        </w:rPr>
        <w:t xml:space="preserve">The meetings </w:t>
      </w:r>
      <w:r w:rsidR="007C7D44" w:rsidRPr="007C7D44">
        <w:rPr>
          <w:rFonts w:ascii="Arial" w:hAnsi="Arial" w:cs="Arial"/>
        </w:rPr>
        <w:t>due to be held in</w:t>
      </w:r>
      <w:r w:rsidRPr="007C7D44">
        <w:rPr>
          <w:rFonts w:ascii="Arial" w:hAnsi="Arial" w:cs="Arial"/>
        </w:rPr>
        <w:t xml:space="preserve"> January, March and June </w:t>
      </w:r>
      <w:r w:rsidR="007C7D44" w:rsidRPr="007C7D44">
        <w:rPr>
          <w:rFonts w:ascii="Arial" w:hAnsi="Arial" w:cs="Arial"/>
        </w:rPr>
        <w:t>will be</w:t>
      </w:r>
      <w:r w:rsidR="006B3B6E" w:rsidRPr="007C7D44">
        <w:rPr>
          <w:rFonts w:ascii="Arial" w:hAnsi="Arial" w:cs="Arial"/>
        </w:rPr>
        <w:t xml:space="preserve"> held in </w:t>
      </w:r>
      <w:r w:rsidRPr="007C7D44">
        <w:rPr>
          <w:rFonts w:ascii="Arial" w:hAnsi="Arial" w:cs="Arial"/>
        </w:rPr>
        <w:t>the Westminster Room, 8</w:t>
      </w:r>
      <w:r w:rsidRPr="007C7D44">
        <w:rPr>
          <w:rFonts w:ascii="Arial" w:hAnsi="Arial" w:cs="Arial"/>
          <w:vertAlign w:val="superscript"/>
        </w:rPr>
        <w:t>th</w:t>
      </w:r>
      <w:r w:rsidRPr="007C7D44">
        <w:rPr>
          <w:rFonts w:ascii="Arial" w:hAnsi="Arial" w:cs="Arial"/>
        </w:rPr>
        <w:t xml:space="preserve"> floor</w:t>
      </w:r>
      <w:r w:rsidR="006B3B6E" w:rsidRPr="007C7D44">
        <w:rPr>
          <w:rFonts w:ascii="Arial" w:hAnsi="Arial" w:cs="Arial"/>
        </w:rPr>
        <w:t>, 18 Smith Square, London, SW1P 3HZ</w:t>
      </w:r>
      <w:r w:rsidR="007C7D44" w:rsidRPr="007C7D44">
        <w:rPr>
          <w:rFonts w:ascii="Arial" w:hAnsi="Arial" w:cs="Arial"/>
        </w:rPr>
        <w:t xml:space="preserve"> if they are able to be held in person</w:t>
      </w:r>
      <w:r w:rsidR="006B3B6E" w:rsidRPr="007C7D44">
        <w:rPr>
          <w:rFonts w:ascii="Arial" w:hAnsi="Arial" w:cs="Arial"/>
        </w:rPr>
        <w:t>.</w:t>
      </w:r>
      <w:r w:rsidR="007C7D44" w:rsidRPr="007C7D44">
        <w:rPr>
          <w:rFonts w:ascii="Arial" w:hAnsi="Arial" w:cs="Arial"/>
        </w:rPr>
        <w:t xml:space="preserve"> The Board </w:t>
      </w:r>
      <w:r w:rsidRPr="007C7D44">
        <w:rPr>
          <w:rFonts w:ascii="Arial" w:hAnsi="Arial" w:cs="Arial"/>
        </w:rPr>
        <w:t xml:space="preserve">meeting </w:t>
      </w:r>
      <w:r w:rsidR="007C7D44" w:rsidRPr="007C7D44">
        <w:rPr>
          <w:rFonts w:ascii="Arial" w:hAnsi="Arial" w:cs="Arial"/>
        </w:rPr>
        <w:t>i</w:t>
      </w:r>
      <w:r w:rsidRPr="007C7D44">
        <w:rPr>
          <w:rFonts w:ascii="Arial" w:hAnsi="Arial" w:cs="Arial"/>
        </w:rPr>
        <w:t xml:space="preserve">n November </w:t>
      </w:r>
      <w:r w:rsidR="007C7D44" w:rsidRPr="007C7D44">
        <w:rPr>
          <w:rFonts w:ascii="Arial" w:hAnsi="Arial" w:cs="Arial"/>
        </w:rPr>
        <w:t>was due to be</w:t>
      </w:r>
      <w:r w:rsidRPr="007C7D44">
        <w:rPr>
          <w:rFonts w:ascii="Arial" w:hAnsi="Arial" w:cs="Arial"/>
        </w:rPr>
        <w:t xml:space="preserve"> held somewhere in the Westminster area (to be confirmed via email) due to 18 Smith Square room availability.</w:t>
      </w:r>
    </w:p>
    <w:p w14:paraId="7B7F13CA" w14:textId="77777777" w:rsidR="007C7D44" w:rsidRDefault="007C7D44" w:rsidP="007C7D44">
      <w:pPr>
        <w:pStyle w:val="ListParagraph"/>
        <w:ind w:left="0"/>
        <w:rPr>
          <w:rFonts w:ascii="Arial" w:hAnsi="Arial" w:cs="Arial"/>
        </w:rPr>
      </w:pPr>
    </w:p>
    <w:p w14:paraId="43490BB0" w14:textId="4512C0E6" w:rsidR="007C7D44" w:rsidRPr="007C7D44" w:rsidRDefault="007C7D44" w:rsidP="00B116E9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 w:rsidRPr="007C7D44">
        <w:rPr>
          <w:rFonts w:ascii="Arial" w:hAnsi="Arial" w:cs="Arial"/>
        </w:rPr>
        <w:t>We will confirm arrangements for holding meetings in person rather than virtually at the earliest opportunity.</w:t>
      </w:r>
    </w:p>
    <w:sectPr w:rsidR="007C7D44" w:rsidRPr="007C7D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8E118" w14:textId="77777777" w:rsidR="0064578C" w:rsidRDefault="0064578C" w:rsidP="0090191A">
      <w:r>
        <w:separator/>
      </w:r>
    </w:p>
  </w:endnote>
  <w:endnote w:type="continuationSeparator" w:id="0">
    <w:p w14:paraId="58E2CBE5" w14:textId="77777777" w:rsidR="0064578C" w:rsidRDefault="0064578C" w:rsidP="0090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3539" w14:textId="77777777" w:rsidR="00971997" w:rsidRDefault="00971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CAFC" w14:textId="77777777" w:rsidR="00971997" w:rsidRDefault="00971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579C0" w14:textId="77777777" w:rsidR="00971997" w:rsidRDefault="00971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881C1" w14:textId="77777777" w:rsidR="0064578C" w:rsidRDefault="0064578C" w:rsidP="0090191A">
      <w:r>
        <w:separator/>
      </w:r>
    </w:p>
  </w:footnote>
  <w:footnote w:type="continuationSeparator" w:id="0">
    <w:p w14:paraId="325B439D" w14:textId="77777777" w:rsidR="0064578C" w:rsidRDefault="0064578C" w:rsidP="0090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6B1B3" w14:textId="77777777" w:rsidR="00971997" w:rsidRDefault="00971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25C5" w14:textId="77777777" w:rsidR="0090191A" w:rsidRPr="0090191A" w:rsidRDefault="0090191A" w:rsidP="0090191A">
    <w:pPr>
      <w:pStyle w:val="Header"/>
      <w:rPr>
        <w:rFonts w:ascii="Arial" w:hAnsi="Arial" w:cs="Arial"/>
      </w:rPr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90191A" w:rsidRPr="0090191A" w14:paraId="6BDDEAE0" w14:textId="77777777" w:rsidTr="00513776">
      <w:trPr>
        <w:trHeight w:val="416"/>
      </w:trPr>
      <w:tc>
        <w:tcPr>
          <w:tcW w:w="5812" w:type="dxa"/>
          <w:vMerge w:val="restart"/>
        </w:tcPr>
        <w:p w14:paraId="7130D5A6" w14:textId="77777777" w:rsidR="0090191A" w:rsidRPr="0090191A" w:rsidRDefault="0090191A" w:rsidP="0090191A">
          <w:pPr>
            <w:tabs>
              <w:tab w:val="left" w:pos="3630"/>
              <w:tab w:val="left" w:pos="4513"/>
            </w:tabs>
            <w:rPr>
              <w:rFonts w:ascii="Arial" w:hAnsi="Arial" w:cs="Arial"/>
            </w:rPr>
          </w:pPr>
          <w:r w:rsidRPr="0090191A">
            <w:rPr>
              <w:rFonts w:ascii="Arial" w:hAnsi="Arial" w:cs="Arial"/>
              <w:noProof/>
            </w:rPr>
            <w:drawing>
              <wp:inline distT="0" distB="0" distL="0" distR="0" wp14:anchorId="1D0323B1" wp14:editId="1C7D00D0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0191A">
            <w:rPr>
              <w:rFonts w:ascii="Arial" w:hAnsi="Arial" w:cs="Arial"/>
            </w:rPr>
            <w:tab/>
          </w:r>
          <w:r w:rsidRPr="0090191A">
            <w:rPr>
              <w:rFonts w:ascii="Arial" w:hAnsi="Arial" w:cs="Arial"/>
            </w:rPr>
            <w:tab/>
          </w:r>
        </w:p>
      </w:tc>
      <w:sdt>
        <w:sdtPr>
          <w:rPr>
            <w:rFonts w:ascii="Arial" w:hAnsi="Arial" w:cs="Arial"/>
          </w:rPr>
          <w:alias w:val="Board"/>
          <w:tag w:val="Board"/>
          <w:id w:val="416908834"/>
          <w:placeholder>
            <w:docPart w:val="72ADAC842586463F9A68A34B1BAE2052"/>
          </w:placeholder>
        </w:sdtPr>
        <w:sdtEndPr/>
        <w:sdtContent>
          <w:tc>
            <w:tcPr>
              <w:tcW w:w="4106" w:type="dxa"/>
            </w:tcPr>
            <w:p w14:paraId="58D54308" w14:textId="77777777" w:rsidR="005D113E" w:rsidRDefault="0090191A" w:rsidP="0090191A">
              <w:pPr>
                <w:ind w:left="0" w:firstLine="0"/>
                <w:rPr>
                  <w:rFonts w:ascii="Arial" w:hAnsi="Arial" w:cs="Arial"/>
                  <w:b/>
                </w:rPr>
              </w:pPr>
              <w:r w:rsidRPr="0090191A">
                <w:rPr>
                  <w:rFonts w:ascii="Arial" w:hAnsi="Arial" w:cs="Arial"/>
                  <w:b/>
                </w:rPr>
                <w:t>Safer and Stronger Communities Board</w:t>
              </w:r>
            </w:p>
            <w:p w14:paraId="79812E66" w14:textId="7E77E691" w:rsidR="0090191A" w:rsidRPr="0090191A" w:rsidRDefault="0090191A" w:rsidP="0090191A">
              <w:pPr>
                <w:ind w:left="0" w:firstLine="0"/>
                <w:rPr>
                  <w:rFonts w:ascii="Arial" w:hAnsi="Arial" w:cs="Arial"/>
                </w:rPr>
              </w:pPr>
            </w:p>
          </w:tc>
        </w:sdtContent>
      </w:sdt>
      <w:bookmarkStart w:id="0" w:name="_GoBack"/>
      <w:bookmarkEnd w:id="0"/>
    </w:tr>
    <w:tr w:rsidR="0090191A" w:rsidRPr="0090191A" w14:paraId="4988DA7F" w14:textId="77777777" w:rsidTr="00513776">
      <w:trPr>
        <w:trHeight w:val="406"/>
      </w:trPr>
      <w:tc>
        <w:tcPr>
          <w:tcW w:w="5812" w:type="dxa"/>
          <w:vMerge/>
        </w:tcPr>
        <w:p w14:paraId="3B887BE7" w14:textId="77777777" w:rsidR="0090191A" w:rsidRPr="0090191A" w:rsidRDefault="0090191A" w:rsidP="0090191A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71357D1FF39E4488B61ECDAE8C7DFB35"/>
            </w:placeholder>
            <w:date w:fullDate="2020-09-17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7E060F60" w14:textId="22DFCAE8" w:rsidR="0090191A" w:rsidRPr="0090191A" w:rsidRDefault="005D113E" w:rsidP="0090191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17</w:t>
              </w:r>
              <w:r w:rsidR="0090191A" w:rsidRPr="0090191A">
                <w:rPr>
                  <w:rFonts w:ascii="Arial" w:hAnsi="Arial" w:cs="Arial"/>
                </w:rPr>
                <w:t xml:space="preserve"> September 20</w:t>
              </w:r>
              <w:r>
                <w:rPr>
                  <w:rFonts w:ascii="Arial" w:hAnsi="Arial" w:cs="Arial"/>
                </w:rPr>
                <w:t>20</w:t>
              </w:r>
            </w:p>
          </w:sdtContent>
        </w:sdt>
      </w:tc>
    </w:tr>
    <w:tr w:rsidR="0090191A" w:rsidRPr="0090191A" w14:paraId="2EB859BD" w14:textId="77777777" w:rsidTr="00513776">
      <w:trPr>
        <w:trHeight w:val="89"/>
      </w:trPr>
      <w:tc>
        <w:tcPr>
          <w:tcW w:w="5812" w:type="dxa"/>
          <w:vMerge/>
        </w:tcPr>
        <w:p w14:paraId="22332776" w14:textId="77777777" w:rsidR="0090191A" w:rsidRPr="0090191A" w:rsidRDefault="0090191A" w:rsidP="0090191A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p w14:paraId="1F7D8DDF" w14:textId="77777777" w:rsidR="0090191A" w:rsidRPr="0090191A" w:rsidRDefault="0090191A" w:rsidP="0090191A">
          <w:pPr>
            <w:rPr>
              <w:rFonts w:ascii="Arial" w:hAnsi="Arial" w:cs="Arial"/>
            </w:rPr>
          </w:pPr>
        </w:p>
      </w:tc>
    </w:tr>
  </w:tbl>
  <w:p w14:paraId="71576433" w14:textId="77777777" w:rsidR="0090191A" w:rsidRPr="0090191A" w:rsidRDefault="0090191A" w:rsidP="0090191A">
    <w:pPr>
      <w:pStyle w:val="Header"/>
      <w:rPr>
        <w:rFonts w:ascii="Arial" w:hAnsi="Arial" w:cs="Arial"/>
      </w:rPr>
    </w:pPr>
  </w:p>
  <w:p w14:paraId="705F9D63" w14:textId="0635FCCC" w:rsidR="0090191A" w:rsidRPr="0090191A" w:rsidRDefault="0090191A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01FD" w14:textId="77777777" w:rsidR="00971997" w:rsidRDefault="00971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91D68"/>
    <w:multiLevelType w:val="multilevel"/>
    <w:tmpl w:val="9414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C959A3"/>
    <w:multiLevelType w:val="hybridMultilevel"/>
    <w:tmpl w:val="2CBA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6E"/>
    <w:rsid w:val="001373C7"/>
    <w:rsid w:val="00156534"/>
    <w:rsid w:val="004739E9"/>
    <w:rsid w:val="004820C3"/>
    <w:rsid w:val="00584B51"/>
    <w:rsid w:val="005D113E"/>
    <w:rsid w:val="0064578C"/>
    <w:rsid w:val="006B3B6E"/>
    <w:rsid w:val="007C7D44"/>
    <w:rsid w:val="0090191A"/>
    <w:rsid w:val="00925E47"/>
    <w:rsid w:val="00971997"/>
    <w:rsid w:val="00BB14D6"/>
    <w:rsid w:val="00BC3760"/>
    <w:rsid w:val="00C236F5"/>
    <w:rsid w:val="00D47E8E"/>
    <w:rsid w:val="00D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EF62"/>
  <w15:chartTrackingRefBased/>
  <w15:docId w15:val="{9E8E842A-9F65-4BE0-8FD9-CE73A18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6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B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B6E"/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B3B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1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91A"/>
    <w:rPr>
      <w:rFonts w:ascii="Frutiger 45 Light" w:eastAsia="Times New Roman" w:hAnsi="Frutiger 45 Light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90191A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C842586463F9A68A34B1BAE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1A2F-2FF5-4E2B-A5B9-7D8137610F93}"/>
      </w:docPartPr>
      <w:docPartBody>
        <w:p w:rsidR="007642A5" w:rsidRDefault="00D4349B" w:rsidP="00D4349B">
          <w:pPr>
            <w:pStyle w:val="72ADAC842586463F9A68A34B1BAE205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1357D1FF39E4488B61ECDAE8C7DF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5ABA7-4BB6-4B9E-8449-8030B6372F09}"/>
      </w:docPartPr>
      <w:docPartBody>
        <w:p w:rsidR="007642A5" w:rsidRDefault="00D4349B" w:rsidP="00D4349B">
          <w:pPr>
            <w:pStyle w:val="71357D1FF39E4488B61ECDAE8C7DFB35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9B"/>
    <w:rsid w:val="00127939"/>
    <w:rsid w:val="001C5A97"/>
    <w:rsid w:val="007642A5"/>
    <w:rsid w:val="00A64E6B"/>
    <w:rsid w:val="00B42CD8"/>
    <w:rsid w:val="00D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49B"/>
    <w:rPr>
      <w:color w:val="808080"/>
    </w:rPr>
  </w:style>
  <w:style w:type="paragraph" w:customStyle="1" w:styleId="72ADAC842586463F9A68A34B1BAE2052">
    <w:name w:val="72ADAC842586463F9A68A34B1BAE2052"/>
    <w:rsid w:val="00D4349B"/>
  </w:style>
  <w:style w:type="paragraph" w:customStyle="1" w:styleId="71357D1FF39E4488B61ECDAE8C7DFB35">
    <w:name w:val="71357D1FF39E4488B61ECDAE8C7DFB35"/>
    <w:rsid w:val="00D43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25D85EF180149997EA867EF16009A" ma:contentTypeVersion="10" ma:contentTypeDescription="Create a new document." ma:contentTypeScope="" ma:versionID="eb2ffc3a8bdb5aad5fb984a7a9da46e1">
  <xsd:schema xmlns:xsd="http://www.w3.org/2001/XMLSchema" xmlns:xs="http://www.w3.org/2001/XMLSchema" xmlns:p="http://schemas.microsoft.com/office/2006/metadata/properties" xmlns:ns2="8cab0a62-bbfb-41b4-8b29-d4257ef3f6fe" xmlns:ns3="260551db-00be-4bbc-8c7a-03e783dddd12" targetNamespace="http://schemas.microsoft.com/office/2006/metadata/properties" ma:root="true" ma:fieldsID="89dfd6bde14562a2be41a13e30907587" ns2:_="" ns3:_="">
    <xsd:import namespace="8cab0a62-bbfb-41b4-8b29-d4257ef3f6fe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0a62-bbfb-41b4-8b29-d4257ef3f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D7229-0B9E-4CD3-88F7-5B250C49B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0a62-bbfb-41b4-8b29-d4257ef3f6fe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21FB7-34E2-4D1B-8405-24CAA9FC033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8cab0a62-bbfb-41b4-8b29-d4257ef3f6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60551db-00be-4bbc-8c7a-03e783dddd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A48FC7-B504-4E89-9CF2-D45785C93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Tahmina Akther</cp:lastModifiedBy>
  <cp:revision>3</cp:revision>
  <dcterms:created xsi:type="dcterms:W3CDTF">2020-09-09T21:07:00Z</dcterms:created>
  <dcterms:modified xsi:type="dcterms:W3CDTF">2020-09-11T12:59:00Z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0x01010042925D85EF180149997EA867EF16009A</vt:lpwstr>
  </property>
</Properties>
</file>