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279" w:rsidRPr="000378F0" w:rsidRDefault="00FC6279" w:rsidP="00FC6279">
      <w:pPr>
        <w:rPr>
          <w:rFonts w:ascii="Arial" w:hAnsi="Arial" w:cs="Arial"/>
          <w:b/>
          <w:sz w:val="28"/>
          <w:szCs w:val="28"/>
        </w:rPr>
      </w:pPr>
      <w:r w:rsidRPr="000378F0">
        <w:rPr>
          <w:rFonts w:ascii="Arial" w:hAnsi="Arial" w:cs="Arial"/>
          <w:b/>
          <w:sz w:val="28"/>
          <w:szCs w:val="28"/>
        </w:rPr>
        <w:t>Investment in grassro</w:t>
      </w:r>
      <w:r w:rsidR="000302C0" w:rsidRPr="000378F0">
        <w:rPr>
          <w:rFonts w:ascii="Arial" w:hAnsi="Arial" w:cs="Arial"/>
          <w:b/>
          <w:sz w:val="28"/>
          <w:szCs w:val="28"/>
        </w:rPr>
        <w:t>ots football by Premier League C</w:t>
      </w:r>
      <w:r w:rsidRPr="000378F0">
        <w:rPr>
          <w:rFonts w:ascii="Arial" w:hAnsi="Arial" w:cs="Arial"/>
          <w:b/>
          <w:sz w:val="28"/>
          <w:szCs w:val="28"/>
        </w:rPr>
        <w:t>lubs</w:t>
      </w:r>
    </w:p>
    <w:p w:rsidR="00FC6279" w:rsidRPr="000378F0" w:rsidRDefault="00FC6279" w:rsidP="00FC6279">
      <w:pPr>
        <w:rPr>
          <w:rFonts w:ascii="Arial" w:hAnsi="Arial" w:cs="Arial"/>
          <w:b/>
          <w:sz w:val="28"/>
          <w:szCs w:val="28"/>
        </w:rPr>
      </w:pPr>
    </w:p>
    <w:p w:rsidR="00BB212B" w:rsidRPr="000378F0" w:rsidRDefault="0021114E" w:rsidP="0021114E">
      <w:pPr>
        <w:pStyle w:val="MainText"/>
        <w:spacing w:line="240" w:lineRule="auto"/>
        <w:rPr>
          <w:rFonts w:ascii="Arial" w:hAnsi="Arial" w:cs="Arial"/>
          <w:b/>
          <w:szCs w:val="22"/>
        </w:rPr>
      </w:pPr>
      <w:r w:rsidRPr="000378F0">
        <w:rPr>
          <w:rFonts w:ascii="Arial" w:hAnsi="Arial" w:cs="Arial"/>
          <w:b/>
          <w:szCs w:val="22"/>
        </w:rPr>
        <w:t>Purpose</w:t>
      </w:r>
      <w:r w:rsidR="00FC6279" w:rsidRPr="000378F0">
        <w:rPr>
          <w:rFonts w:ascii="Arial" w:hAnsi="Arial" w:cs="Arial"/>
          <w:b/>
          <w:szCs w:val="22"/>
        </w:rPr>
        <w:t xml:space="preserve"> </w:t>
      </w:r>
    </w:p>
    <w:p w:rsidR="0021114E" w:rsidRPr="000378F0" w:rsidRDefault="0021114E" w:rsidP="0021114E">
      <w:pPr>
        <w:pStyle w:val="MainText"/>
        <w:spacing w:line="240" w:lineRule="auto"/>
        <w:rPr>
          <w:rFonts w:ascii="Arial" w:hAnsi="Arial" w:cs="Arial"/>
          <w:b/>
          <w:szCs w:val="22"/>
        </w:rPr>
      </w:pPr>
    </w:p>
    <w:p w:rsidR="001172B6" w:rsidRPr="000378F0" w:rsidRDefault="003B2B1A" w:rsidP="0021114E">
      <w:pPr>
        <w:pStyle w:val="MainText"/>
        <w:spacing w:line="240" w:lineRule="auto"/>
        <w:rPr>
          <w:rFonts w:ascii="Arial" w:hAnsi="Arial" w:cs="Arial"/>
          <w:b/>
          <w:szCs w:val="22"/>
        </w:rPr>
      </w:pPr>
      <w:proofErr w:type="gramStart"/>
      <w:r w:rsidRPr="000378F0">
        <w:rPr>
          <w:rFonts w:ascii="Arial" w:hAnsi="Arial" w:cs="Arial"/>
          <w:szCs w:val="22"/>
        </w:rPr>
        <w:t xml:space="preserve">For discussion </w:t>
      </w:r>
      <w:r w:rsidR="00B162A5" w:rsidRPr="000378F0">
        <w:rPr>
          <w:rFonts w:ascii="Arial" w:hAnsi="Arial" w:cs="Arial"/>
          <w:szCs w:val="22"/>
        </w:rPr>
        <w:t>and direction</w:t>
      </w:r>
      <w:r w:rsidR="00FC6279" w:rsidRPr="000378F0">
        <w:rPr>
          <w:rFonts w:ascii="Arial" w:hAnsi="Arial" w:cs="Arial"/>
          <w:szCs w:val="22"/>
        </w:rPr>
        <w:t>.</w:t>
      </w:r>
      <w:proofErr w:type="gramEnd"/>
    </w:p>
    <w:p w:rsidR="00A601EC" w:rsidRPr="000378F0" w:rsidRDefault="00A601EC" w:rsidP="0021114E">
      <w:pPr>
        <w:pStyle w:val="MainText"/>
        <w:spacing w:line="240" w:lineRule="auto"/>
        <w:rPr>
          <w:rFonts w:ascii="Arial" w:hAnsi="Arial" w:cs="Arial"/>
          <w:b/>
          <w:szCs w:val="22"/>
        </w:rPr>
      </w:pPr>
    </w:p>
    <w:p w:rsidR="000C3360" w:rsidRPr="000378F0" w:rsidRDefault="000C3360" w:rsidP="0021114E">
      <w:pPr>
        <w:pStyle w:val="MainText"/>
        <w:spacing w:line="240" w:lineRule="auto"/>
        <w:rPr>
          <w:rFonts w:ascii="Arial" w:hAnsi="Arial" w:cs="Arial"/>
          <w:szCs w:val="22"/>
        </w:rPr>
      </w:pPr>
      <w:r w:rsidRPr="000378F0">
        <w:rPr>
          <w:rFonts w:ascii="Arial" w:hAnsi="Arial" w:cs="Arial"/>
          <w:b/>
          <w:szCs w:val="22"/>
        </w:rPr>
        <w:t>Summary</w:t>
      </w:r>
    </w:p>
    <w:p w:rsidR="00A601EC" w:rsidRPr="000378F0" w:rsidRDefault="00A601EC" w:rsidP="0021114E">
      <w:pPr>
        <w:pStyle w:val="MainText"/>
        <w:spacing w:line="240" w:lineRule="auto"/>
        <w:rPr>
          <w:rFonts w:ascii="Arial" w:hAnsi="Arial" w:cs="Arial"/>
          <w:szCs w:val="22"/>
        </w:rPr>
      </w:pPr>
    </w:p>
    <w:p w:rsidR="00786DCC" w:rsidRPr="000378F0" w:rsidRDefault="00786DCC" w:rsidP="00FA004C">
      <w:pPr>
        <w:pStyle w:val="ListParagraph"/>
        <w:numPr>
          <w:ilvl w:val="0"/>
          <w:numId w:val="32"/>
        </w:numPr>
        <w:rPr>
          <w:rFonts w:ascii="Arial" w:hAnsi="Arial" w:cs="Arial"/>
          <w:szCs w:val="22"/>
        </w:rPr>
      </w:pPr>
      <w:r w:rsidRPr="000378F0">
        <w:rPr>
          <w:rFonts w:ascii="Arial" w:hAnsi="Arial" w:cs="Arial"/>
          <w:szCs w:val="22"/>
        </w:rPr>
        <w:t xml:space="preserve">At the CTS Board meeting in March 2015, members discussed the </w:t>
      </w:r>
      <w:r w:rsidR="00932FB0" w:rsidRPr="000378F0">
        <w:rPr>
          <w:rFonts w:ascii="Arial" w:hAnsi="Arial" w:cs="Arial"/>
          <w:szCs w:val="22"/>
        </w:rPr>
        <w:t xml:space="preserve">LGA’s </w:t>
      </w:r>
      <w:r w:rsidRPr="000378F0">
        <w:rPr>
          <w:rFonts w:ascii="Arial" w:hAnsi="Arial" w:cs="Arial"/>
          <w:szCs w:val="22"/>
        </w:rPr>
        <w:t>press release</w:t>
      </w:r>
      <w:r w:rsidR="00FA004C" w:rsidRPr="000378F0">
        <w:rPr>
          <w:rFonts w:ascii="Arial" w:hAnsi="Arial" w:cs="Arial"/>
          <w:szCs w:val="22"/>
        </w:rPr>
        <w:t xml:space="preserve"> </w:t>
      </w:r>
      <w:r w:rsidR="00FA004C" w:rsidRPr="000378F0">
        <w:rPr>
          <w:rFonts w:ascii="Arial" w:hAnsi="Arial" w:cs="Arial"/>
          <w:b/>
          <w:szCs w:val="22"/>
          <w:u w:val="single"/>
        </w:rPr>
        <w:t>(Annex A)</w:t>
      </w:r>
      <w:r w:rsidRPr="000378F0">
        <w:rPr>
          <w:rFonts w:ascii="Arial" w:hAnsi="Arial" w:cs="Arial"/>
          <w:szCs w:val="22"/>
        </w:rPr>
        <w:t xml:space="preserve"> regarding the </w:t>
      </w:r>
      <w:r w:rsidR="00932FB0" w:rsidRPr="000378F0">
        <w:rPr>
          <w:rFonts w:ascii="Arial" w:hAnsi="Arial" w:cs="Arial"/>
          <w:szCs w:val="22"/>
        </w:rPr>
        <w:t xml:space="preserve">football industry’s </w:t>
      </w:r>
      <w:r w:rsidRPr="000378F0">
        <w:rPr>
          <w:rFonts w:ascii="Arial" w:hAnsi="Arial" w:cs="Arial"/>
          <w:szCs w:val="22"/>
        </w:rPr>
        <w:t>low level of investment in grassroots football.</w:t>
      </w:r>
      <w:r w:rsidR="00AF796D" w:rsidRPr="000378F0">
        <w:rPr>
          <w:rFonts w:ascii="Arial" w:hAnsi="Arial" w:cs="Arial"/>
          <w:szCs w:val="22"/>
        </w:rPr>
        <w:t xml:space="preserve"> </w:t>
      </w:r>
    </w:p>
    <w:p w:rsidR="00FA004C" w:rsidRPr="000378F0" w:rsidRDefault="00FA004C" w:rsidP="00FA004C">
      <w:pPr>
        <w:pStyle w:val="ListParagraph"/>
        <w:ind w:left="360"/>
        <w:rPr>
          <w:rFonts w:ascii="Arial" w:hAnsi="Arial" w:cs="Arial"/>
          <w:szCs w:val="22"/>
        </w:rPr>
      </w:pPr>
    </w:p>
    <w:p w:rsidR="00AF796D" w:rsidRPr="000378F0" w:rsidRDefault="00786DCC" w:rsidP="00FA004C">
      <w:pPr>
        <w:pStyle w:val="ListParagraph"/>
        <w:numPr>
          <w:ilvl w:val="0"/>
          <w:numId w:val="32"/>
        </w:numPr>
        <w:rPr>
          <w:rFonts w:ascii="Arial" w:hAnsi="Arial" w:cs="Arial"/>
          <w:szCs w:val="22"/>
        </w:rPr>
      </w:pPr>
      <w:r w:rsidRPr="000378F0">
        <w:rPr>
          <w:rFonts w:ascii="Arial" w:hAnsi="Arial" w:cs="Arial"/>
          <w:szCs w:val="22"/>
        </w:rPr>
        <w:t xml:space="preserve">CTS Board members raised the issue of </w:t>
      </w:r>
      <w:r w:rsidR="00932FB0" w:rsidRPr="000378F0">
        <w:rPr>
          <w:rFonts w:ascii="Arial" w:hAnsi="Arial" w:cs="Arial"/>
          <w:szCs w:val="22"/>
        </w:rPr>
        <w:t>councils’ lack of influence over how Premier L</w:t>
      </w:r>
      <w:r w:rsidRPr="000378F0">
        <w:rPr>
          <w:rFonts w:ascii="Arial" w:hAnsi="Arial" w:cs="Arial"/>
          <w:szCs w:val="22"/>
        </w:rPr>
        <w:t>eague clubs, and in particular their community development schemes or foundations</w:t>
      </w:r>
      <w:r w:rsidR="00932FB0" w:rsidRPr="000378F0">
        <w:rPr>
          <w:rFonts w:ascii="Arial" w:hAnsi="Arial" w:cs="Arial"/>
          <w:szCs w:val="22"/>
        </w:rPr>
        <w:t>,</w:t>
      </w:r>
      <w:r w:rsidRPr="000378F0">
        <w:rPr>
          <w:rFonts w:ascii="Arial" w:hAnsi="Arial" w:cs="Arial"/>
          <w:szCs w:val="22"/>
        </w:rPr>
        <w:t xml:space="preserve"> </w:t>
      </w:r>
      <w:r w:rsidR="00932FB0" w:rsidRPr="000378F0">
        <w:rPr>
          <w:rFonts w:ascii="Arial" w:hAnsi="Arial" w:cs="Arial"/>
          <w:szCs w:val="22"/>
        </w:rPr>
        <w:t xml:space="preserve">invested </w:t>
      </w:r>
      <w:r w:rsidR="00FA004C" w:rsidRPr="000378F0">
        <w:rPr>
          <w:rFonts w:ascii="Arial" w:hAnsi="Arial" w:cs="Arial"/>
          <w:szCs w:val="22"/>
        </w:rPr>
        <w:t>money in grassroots schemes and asked officers to investigate the current position and poss</w:t>
      </w:r>
      <w:r w:rsidR="00932FB0" w:rsidRPr="000378F0">
        <w:rPr>
          <w:rFonts w:ascii="Arial" w:hAnsi="Arial" w:cs="Arial"/>
          <w:szCs w:val="22"/>
        </w:rPr>
        <w:t>ible next steps that the LGA could</w:t>
      </w:r>
      <w:r w:rsidR="00FA004C" w:rsidRPr="000378F0">
        <w:rPr>
          <w:rFonts w:ascii="Arial" w:hAnsi="Arial" w:cs="Arial"/>
          <w:szCs w:val="22"/>
        </w:rPr>
        <w:t xml:space="preserve"> undertake</w:t>
      </w:r>
      <w:r w:rsidR="00932FB0" w:rsidRPr="000378F0">
        <w:rPr>
          <w:rFonts w:ascii="Arial" w:hAnsi="Arial" w:cs="Arial"/>
          <w:szCs w:val="22"/>
        </w:rPr>
        <w:t xml:space="preserve"> to secure greater</w:t>
      </w:r>
      <w:r w:rsidR="003B2B1A" w:rsidRPr="000378F0">
        <w:rPr>
          <w:rFonts w:ascii="Arial" w:hAnsi="Arial" w:cs="Arial"/>
          <w:szCs w:val="22"/>
        </w:rPr>
        <w:t xml:space="preserve"> investment in grassroots football</w:t>
      </w:r>
      <w:r w:rsidR="00FA004C" w:rsidRPr="000378F0">
        <w:rPr>
          <w:rFonts w:ascii="Arial" w:hAnsi="Arial" w:cs="Arial"/>
          <w:szCs w:val="22"/>
        </w:rPr>
        <w:t>.</w:t>
      </w:r>
    </w:p>
    <w:p w:rsidR="00786DCC" w:rsidRPr="000378F0" w:rsidRDefault="00FA004C" w:rsidP="00AF796D">
      <w:pPr>
        <w:pStyle w:val="ListParagraph"/>
        <w:ind w:left="360"/>
        <w:rPr>
          <w:rFonts w:ascii="Arial" w:hAnsi="Arial" w:cs="Arial"/>
          <w:szCs w:val="22"/>
        </w:rPr>
      </w:pPr>
      <w:r w:rsidRPr="000378F0">
        <w:rPr>
          <w:rFonts w:ascii="Arial" w:hAnsi="Arial" w:cs="Arial"/>
          <w:szCs w:val="22"/>
        </w:rPr>
        <w:t xml:space="preserve"> </w:t>
      </w:r>
    </w:p>
    <w:p w:rsidR="00AF796D" w:rsidRPr="000378F0" w:rsidRDefault="00932FB0" w:rsidP="00FA004C">
      <w:pPr>
        <w:pStyle w:val="ListParagraph"/>
        <w:numPr>
          <w:ilvl w:val="0"/>
          <w:numId w:val="32"/>
        </w:numPr>
        <w:rPr>
          <w:rFonts w:ascii="Arial" w:hAnsi="Arial" w:cs="Arial"/>
          <w:szCs w:val="22"/>
        </w:rPr>
      </w:pPr>
      <w:r w:rsidRPr="000378F0">
        <w:rPr>
          <w:rFonts w:ascii="Arial" w:hAnsi="Arial" w:cs="Arial"/>
          <w:szCs w:val="22"/>
        </w:rPr>
        <w:t>CTS Lead Members discussed a</w:t>
      </w:r>
      <w:r w:rsidR="00C10BB1" w:rsidRPr="000378F0">
        <w:rPr>
          <w:rFonts w:ascii="Arial" w:hAnsi="Arial" w:cs="Arial"/>
          <w:szCs w:val="22"/>
        </w:rPr>
        <w:t xml:space="preserve">n update </w:t>
      </w:r>
      <w:r w:rsidR="00AF796D" w:rsidRPr="000378F0">
        <w:rPr>
          <w:rFonts w:ascii="Arial" w:hAnsi="Arial" w:cs="Arial"/>
          <w:szCs w:val="22"/>
        </w:rPr>
        <w:t>on 19 May 2015</w:t>
      </w:r>
      <w:r w:rsidRPr="000378F0">
        <w:rPr>
          <w:rFonts w:ascii="Arial" w:hAnsi="Arial" w:cs="Arial"/>
          <w:szCs w:val="22"/>
        </w:rPr>
        <w:t>.</w:t>
      </w:r>
      <w:r w:rsidR="00C10BB1" w:rsidRPr="000378F0">
        <w:rPr>
          <w:rFonts w:ascii="Arial" w:hAnsi="Arial" w:cs="Arial"/>
          <w:szCs w:val="22"/>
        </w:rPr>
        <w:t xml:space="preserve"> </w:t>
      </w:r>
      <w:r w:rsidR="00AF796D" w:rsidRPr="000378F0">
        <w:rPr>
          <w:rFonts w:ascii="Arial" w:hAnsi="Arial" w:cs="Arial"/>
          <w:szCs w:val="22"/>
        </w:rPr>
        <w:t xml:space="preserve">Lead Members </w:t>
      </w:r>
      <w:r w:rsidR="00C10BB1" w:rsidRPr="000378F0">
        <w:rPr>
          <w:rFonts w:ascii="Arial" w:hAnsi="Arial" w:cs="Arial"/>
          <w:szCs w:val="22"/>
        </w:rPr>
        <w:t>acknowledged the need to engage with the n</w:t>
      </w:r>
      <w:r w:rsidRPr="000378F0">
        <w:rPr>
          <w:rFonts w:ascii="Arial" w:hAnsi="Arial" w:cs="Arial"/>
          <w:szCs w:val="22"/>
        </w:rPr>
        <w:t>ational representatives of the f</w:t>
      </w:r>
      <w:r w:rsidR="00C10BB1" w:rsidRPr="000378F0">
        <w:rPr>
          <w:rFonts w:ascii="Arial" w:hAnsi="Arial" w:cs="Arial"/>
          <w:szCs w:val="22"/>
        </w:rPr>
        <w:t xml:space="preserve">ootball organisations and </w:t>
      </w:r>
      <w:r w:rsidRPr="000378F0">
        <w:rPr>
          <w:rFonts w:ascii="Arial" w:hAnsi="Arial" w:cs="Arial"/>
          <w:szCs w:val="22"/>
        </w:rPr>
        <w:t>also highlighted the need</w:t>
      </w:r>
      <w:r w:rsidR="00C10BB1" w:rsidRPr="000378F0">
        <w:rPr>
          <w:rFonts w:ascii="Arial" w:hAnsi="Arial" w:cs="Arial"/>
          <w:szCs w:val="22"/>
        </w:rPr>
        <w:t xml:space="preserve"> to identify good practice at a l</w:t>
      </w:r>
      <w:r w:rsidRPr="000378F0">
        <w:rPr>
          <w:rFonts w:ascii="Arial" w:hAnsi="Arial" w:cs="Arial"/>
          <w:szCs w:val="22"/>
        </w:rPr>
        <w:t>ocal level about</w:t>
      </w:r>
      <w:r w:rsidR="00C10BB1" w:rsidRPr="000378F0">
        <w:rPr>
          <w:rFonts w:ascii="Arial" w:hAnsi="Arial" w:cs="Arial"/>
          <w:szCs w:val="22"/>
        </w:rPr>
        <w:t xml:space="preserve"> councils and football bodies</w:t>
      </w:r>
      <w:r w:rsidRPr="000378F0">
        <w:rPr>
          <w:rFonts w:ascii="Arial" w:hAnsi="Arial" w:cs="Arial"/>
          <w:szCs w:val="22"/>
        </w:rPr>
        <w:t xml:space="preserve"> are</w:t>
      </w:r>
      <w:r w:rsidR="00C10BB1" w:rsidRPr="000378F0">
        <w:rPr>
          <w:rFonts w:ascii="Arial" w:hAnsi="Arial" w:cs="Arial"/>
          <w:szCs w:val="22"/>
        </w:rPr>
        <w:t xml:space="preserve"> working</w:t>
      </w:r>
      <w:r w:rsidRPr="000378F0">
        <w:rPr>
          <w:rFonts w:ascii="Arial" w:hAnsi="Arial" w:cs="Arial"/>
          <w:szCs w:val="22"/>
        </w:rPr>
        <w:t xml:space="preserve"> in partnership</w:t>
      </w:r>
      <w:r w:rsidR="00C10BB1" w:rsidRPr="000378F0">
        <w:rPr>
          <w:rFonts w:ascii="Arial" w:hAnsi="Arial" w:cs="Arial"/>
          <w:szCs w:val="22"/>
        </w:rPr>
        <w:t>.</w:t>
      </w:r>
    </w:p>
    <w:p w:rsidR="00AA6F4D" w:rsidRPr="000378F0"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378F0">
        <w:tc>
          <w:tcPr>
            <w:tcW w:w="9157" w:type="dxa"/>
          </w:tcPr>
          <w:p w:rsidR="000C3360" w:rsidRPr="000378F0" w:rsidRDefault="000C3360" w:rsidP="0021114E">
            <w:pPr>
              <w:pStyle w:val="MainText"/>
              <w:spacing w:line="240" w:lineRule="auto"/>
              <w:rPr>
                <w:rFonts w:ascii="Arial" w:hAnsi="Arial" w:cs="Arial"/>
                <w:b/>
                <w:szCs w:val="22"/>
              </w:rPr>
            </w:pPr>
          </w:p>
          <w:p w:rsidR="000C3360" w:rsidRPr="000378F0" w:rsidRDefault="000C3360" w:rsidP="0021114E">
            <w:pPr>
              <w:pStyle w:val="MainText"/>
              <w:spacing w:line="240" w:lineRule="auto"/>
              <w:rPr>
                <w:rFonts w:ascii="Arial" w:hAnsi="Arial" w:cs="Arial"/>
                <w:b/>
                <w:szCs w:val="22"/>
              </w:rPr>
            </w:pPr>
            <w:r w:rsidRPr="000378F0">
              <w:rPr>
                <w:rFonts w:ascii="Arial" w:hAnsi="Arial" w:cs="Arial"/>
                <w:b/>
                <w:szCs w:val="22"/>
              </w:rPr>
              <w:t>Recommendation</w:t>
            </w:r>
            <w:r w:rsidR="00FC6279" w:rsidRPr="000378F0">
              <w:rPr>
                <w:rFonts w:ascii="Arial" w:hAnsi="Arial" w:cs="Arial"/>
                <w:b/>
                <w:szCs w:val="22"/>
              </w:rPr>
              <w:t>s</w:t>
            </w:r>
          </w:p>
          <w:p w:rsidR="005A6E2E" w:rsidRPr="000378F0" w:rsidRDefault="005A6E2E" w:rsidP="005A6E2E">
            <w:pPr>
              <w:autoSpaceDE w:val="0"/>
              <w:autoSpaceDN w:val="0"/>
              <w:adjustRightInd w:val="0"/>
              <w:rPr>
                <w:rFonts w:ascii="Arial" w:hAnsi="Arial" w:cs="Arial"/>
                <w:color w:val="000000"/>
              </w:rPr>
            </w:pPr>
          </w:p>
          <w:p w:rsidR="00A62C62" w:rsidRPr="000378F0" w:rsidRDefault="00C10BB1" w:rsidP="00EF0B32">
            <w:pPr>
              <w:autoSpaceDE w:val="0"/>
              <w:autoSpaceDN w:val="0"/>
              <w:adjustRightInd w:val="0"/>
              <w:rPr>
                <w:rFonts w:ascii="Arial" w:hAnsi="Arial" w:cs="Arial"/>
                <w:color w:val="000000"/>
              </w:rPr>
            </w:pPr>
            <w:r w:rsidRPr="000378F0">
              <w:rPr>
                <w:rFonts w:ascii="Arial" w:hAnsi="Arial" w:cs="Arial"/>
                <w:color w:val="000000"/>
              </w:rPr>
              <w:t>Members are invited to consider proposed activity to make the case for greater involvement in Premier League community foundati</w:t>
            </w:r>
            <w:r w:rsidR="00A62C62" w:rsidRPr="000378F0">
              <w:rPr>
                <w:rFonts w:ascii="Arial" w:hAnsi="Arial" w:cs="Arial"/>
                <w:color w:val="000000"/>
              </w:rPr>
              <w:t>ons, as set out in paragraphs 12-18 and next steps, as set out in paragraphs 19-23.</w:t>
            </w:r>
          </w:p>
          <w:p w:rsidR="000C3360" w:rsidRPr="000378F0" w:rsidRDefault="000C3360" w:rsidP="0021114E">
            <w:pPr>
              <w:pStyle w:val="MainText"/>
              <w:spacing w:line="240" w:lineRule="auto"/>
              <w:rPr>
                <w:rFonts w:ascii="Arial" w:hAnsi="Arial" w:cs="Arial"/>
                <w:szCs w:val="22"/>
              </w:rPr>
            </w:pPr>
          </w:p>
          <w:p w:rsidR="000C3360" w:rsidRPr="000378F0" w:rsidRDefault="000C3360" w:rsidP="0021114E">
            <w:pPr>
              <w:pStyle w:val="MainText"/>
              <w:spacing w:line="240" w:lineRule="auto"/>
              <w:rPr>
                <w:rFonts w:ascii="Arial" w:hAnsi="Arial" w:cs="Arial"/>
                <w:b/>
                <w:szCs w:val="22"/>
              </w:rPr>
            </w:pPr>
            <w:r w:rsidRPr="000378F0">
              <w:rPr>
                <w:rFonts w:ascii="Arial" w:hAnsi="Arial" w:cs="Arial"/>
                <w:b/>
                <w:szCs w:val="22"/>
              </w:rPr>
              <w:t>Action</w:t>
            </w:r>
          </w:p>
          <w:p w:rsidR="00A601EC" w:rsidRPr="000378F0" w:rsidRDefault="00A601EC" w:rsidP="0021114E">
            <w:pPr>
              <w:pStyle w:val="MainText"/>
              <w:spacing w:line="240" w:lineRule="auto"/>
              <w:rPr>
                <w:rFonts w:ascii="Arial" w:hAnsi="Arial" w:cs="Arial"/>
                <w:b/>
                <w:szCs w:val="22"/>
              </w:rPr>
            </w:pPr>
          </w:p>
          <w:p w:rsidR="000A3935" w:rsidRPr="000378F0" w:rsidRDefault="00E078BB" w:rsidP="0021114E">
            <w:pPr>
              <w:pStyle w:val="MainText"/>
              <w:spacing w:line="240" w:lineRule="auto"/>
              <w:rPr>
                <w:rFonts w:ascii="Arial" w:hAnsi="Arial" w:cs="Arial"/>
                <w:szCs w:val="22"/>
              </w:rPr>
            </w:pPr>
            <w:r w:rsidRPr="000378F0">
              <w:rPr>
                <w:rFonts w:ascii="Arial" w:hAnsi="Arial" w:cs="Arial"/>
                <w:szCs w:val="22"/>
              </w:rPr>
              <w:t>To be taken forward by officers as directed by Members.</w:t>
            </w:r>
          </w:p>
        </w:tc>
      </w:tr>
    </w:tbl>
    <w:p w:rsidR="00AA6F4D" w:rsidRPr="000378F0"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0378F0" w:rsidTr="008D332D">
        <w:tc>
          <w:tcPr>
            <w:tcW w:w="2802" w:type="dxa"/>
          </w:tcPr>
          <w:p w:rsidR="00CC0245" w:rsidRPr="000378F0" w:rsidRDefault="00CC0245" w:rsidP="0021114E">
            <w:pPr>
              <w:pStyle w:val="MainText"/>
              <w:spacing w:before="120" w:line="240" w:lineRule="auto"/>
              <w:rPr>
                <w:rFonts w:ascii="Arial" w:hAnsi="Arial" w:cs="Arial"/>
                <w:szCs w:val="22"/>
              </w:rPr>
            </w:pPr>
            <w:r w:rsidRPr="000378F0">
              <w:rPr>
                <w:rFonts w:ascii="Arial" w:hAnsi="Arial" w:cs="Arial"/>
                <w:b/>
                <w:szCs w:val="22"/>
              </w:rPr>
              <w:t>Contact officer:</w:t>
            </w:r>
            <w:r w:rsidR="008F3A81" w:rsidRPr="000378F0">
              <w:rPr>
                <w:rFonts w:ascii="Arial" w:hAnsi="Arial" w:cs="Arial"/>
                <w:szCs w:val="22"/>
              </w:rPr>
              <w:t xml:space="preserve"> </w:t>
            </w:r>
          </w:p>
        </w:tc>
        <w:tc>
          <w:tcPr>
            <w:tcW w:w="6378" w:type="dxa"/>
          </w:tcPr>
          <w:p w:rsidR="00CC0245" w:rsidRPr="000378F0" w:rsidRDefault="00C63272" w:rsidP="0021114E">
            <w:pPr>
              <w:pStyle w:val="MainText"/>
              <w:spacing w:before="120" w:line="240" w:lineRule="auto"/>
              <w:rPr>
                <w:rFonts w:ascii="Arial" w:hAnsi="Arial" w:cs="Arial"/>
                <w:szCs w:val="22"/>
              </w:rPr>
            </w:pPr>
            <w:r w:rsidRPr="000378F0">
              <w:rPr>
                <w:rFonts w:ascii="Arial" w:hAnsi="Arial" w:cs="Arial"/>
                <w:szCs w:val="22"/>
              </w:rPr>
              <w:t>Siraz Natha</w:t>
            </w:r>
          </w:p>
        </w:tc>
      </w:tr>
      <w:tr w:rsidR="00C9258A" w:rsidRPr="000378F0" w:rsidTr="008D332D">
        <w:tc>
          <w:tcPr>
            <w:tcW w:w="2802" w:type="dxa"/>
          </w:tcPr>
          <w:p w:rsidR="00C9258A" w:rsidRPr="000378F0" w:rsidRDefault="00C9258A" w:rsidP="0021114E">
            <w:pPr>
              <w:pStyle w:val="MainText"/>
              <w:spacing w:before="120" w:line="240" w:lineRule="auto"/>
              <w:rPr>
                <w:rFonts w:ascii="Arial" w:hAnsi="Arial" w:cs="Arial"/>
                <w:b/>
                <w:szCs w:val="22"/>
              </w:rPr>
            </w:pPr>
            <w:r w:rsidRPr="000378F0">
              <w:rPr>
                <w:rFonts w:ascii="Arial" w:hAnsi="Arial" w:cs="Arial"/>
                <w:b/>
                <w:szCs w:val="22"/>
              </w:rPr>
              <w:t>Position:</w:t>
            </w:r>
          </w:p>
        </w:tc>
        <w:tc>
          <w:tcPr>
            <w:tcW w:w="6378" w:type="dxa"/>
          </w:tcPr>
          <w:p w:rsidR="00C9258A" w:rsidRPr="000378F0" w:rsidRDefault="00FC6279" w:rsidP="00FC6279">
            <w:pPr>
              <w:pStyle w:val="MainText"/>
              <w:spacing w:before="120" w:line="240" w:lineRule="auto"/>
              <w:rPr>
                <w:rFonts w:ascii="Arial" w:hAnsi="Arial" w:cs="Arial"/>
                <w:szCs w:val="22"/>
              </w:rPr>
            </w:pPr>
            <w:r w:rsidRPr="000378F0">
              <w:rPr>
                <w:rFonts w:ascii="Arial" w:hAnsi="Arial" w:cs="Arial"/>
                <w:szCs w:val="22"/>
              </w:rPr>
              <w:t>Adviser</w:t>
            </w:r>
          </w:p>
        </w:tc>
      </w:tr>
      <w:tr w:rsidR="00CC0245" w:rsidRPr="000378F0" w:rsidTr="008D332D">
        <w:tc>
          <w:tcPr>
            <w:tcW w:w="2802" w:type="dxa"/>
          </w:tcPr>
          <w:p w:rsidR="00CC0245" w:rsidRPr="000378F0" w:rsidRDefault="00CC0245" w:rsidP="0021114E">
            <w:pPr>
              <w:pStyle w:val="MainText"/>
              <w:spacing w:before="120" w:line="240" w:lineRule="auto"/>
              <w:rPr>
                <w:rFonts w:ascii="Arial" w:hAnsi="Arial" w:cs="Arial"/>
                <w:b/>
                <w:szCs w:val="22"/>
              </w:rPr>
            </w:pPr>
            <w:r w:rsidRPr="000378F0">
              <w:rPr>
                <w:rFonts w:ascii="Arial" w:hAnsi="Arial" w:cs="Arial"/>
                <w:b/>
                <w:szCs w:val="22"/>
              </w:rPr>
              <w:t>Phone no:</w:t>
            </w:r>
          </w:p>
        </w:tc>
        <w:tc>
          <w:tcPr>
            <w:tcW w:w="6378" w:type="dxa"/>
          </w:tcPr>
          <w:p w:rsidR="00CC0245" w:rsidRPr="000378F0" w:rsidRDefault="00C63272" w:rsidP="0021114E">
            <w:pPr>
              <w:pStyle w:val="MainText"/>
              <w:spacing w:before="120" w:line="240" w:lineRule="auto"/>
              <w:rPr>
                <w:rFonts w:ascii="Arial" w:hAnsi="Arial" w:cs="Arial"/>
                <w:szCs w:val="22"/>
              </w:rPr>
            </w:pPr>
            <w:r w:rsidRPr="000378F0">
              <w:rPr>
                <w:rFonts w:ascii="Arial" w:hAnsi="Arial" w:cs="Arial"/>
                <w:szCs w:val="22"/>
              </w:rPr>
              <w:t>078999 74298</w:t>
            </w:r>
          </w:p>
        </w:tc>
      </w:tr>
      <w:tr w:rsidR="00CC0245" w:rsidRPr="000378F0" w:rsidTr="006137EA">
        <w:trPr>
          <w:trHeight w:val="507"/>
        </w:trPr>
        <w:tc>
          <w:tcPr>
            <w:tcW w:w="2802" w:type="dxa"/>
          </w:tcPr>
          <w:p w:rsidR="00CC0245" w:rsidRPr="000378F0" w:rsidRDefault="001224A4" w:rsidP="0021114E">
            <w:pPr>
              <w:pStyle w:val="MainText"/>
              <w:spacing w:before="120" w:line="240" w:lineRule="auto"/>
              <w:rPr>
                <w:rFonts w:ascii="Arial" w:hAnsi="Arial" w:cs="Arial"/>
                <w:b/>
                <w:szCs w:val="22"/>
              </w:rPr>
            </w:pPr>
            <w:r w:rsidRPr="000378F0">
              <w:rPr>
                <w:rFonts w:ascii="Arial" w:hAnsi="Arial" w:cs="Arial"/>
                <w:b/>
                <w:szCs w:val="22"/>
              </w:rPr>
              <w:t>E</w:t>
            </w:r>
            <w:r w:rsidR="00CC0245" w:rsidRPr="000378F0">
              <w:rPr>
                <w:rFonts w:ascii="Arial" w:hAnsi="Arial" w:cs="Arial"/>
                <w:b/>
                <w:szCs w:val="22"/>
              </w:rPr>
              <w:t>mail:</w:t>
            </w:r>
          </w:p>
        </w:tc>
        <w:tc>
          <w:tcPr>
            <w:tcW w:w="6378" w:type="dxa"/>
          </w:tcPr>
          <w:p w:rsidR="001A07F1" w:rsidRPr="000378F0" w:rsidRDefault="00AA0E07" w:rsidP="005F0364">
            <w:pPr>
              <w:pStyle w:val="MainText"/>
              <w:spacing w:before="120" w:line="240" w:lineRule="auto"/>
              <w:rPr>
                <w:rStyle w:val="Hyperlink"/>
                <w:rFonts w:ascii="Arial" w:hAnsi="Arial" w:cs="Arial"/>
                <w:szCs w:val="22"/>
              </w:rPr>
            </w:pPr>
            <w:hyperlink r:id="rId12" w:history="1">
              <w:r w:rsidR="00065183" w:rsidRPr="000378F0">
                <w:rPr>
                  <w:rStyle w:val="Hyperlink"/>
                  <w:rFonts w:ascii="Arial" w:hAnsi="Arial" w:cs="Arial"/>
                  <w:szCs w:val="22"/>
                </w:rPr>
                <w:t>Sirzaz.natha@local.gov.uk</w:t>
              </w:r>
            </w:hyperlink>
          </w:p>
          <w:p w:rsidR="00C10BB1" w:rsidRPr="000378F0" w:rsidRDefault="00C10BB1" w:rsidP="005F0364">
            <w:pPr>
              <w:pStyle w:val="MainText"/>
              <w:spacing w:before="120" w:line="240" w:lineRule="auto"/>
              <w:rPr>
                <w:rStyle w:val="Hyperlink"/>
                <w:rFonts w:ascii="Arial" w:hAnsi="Arial" w:cs="Arial"/>
                <w:szCs w:val="22"/>
              </w:rPr>
            </w:pPr>
          </w:p>
          <w:p w:rsidR="00C10BB1" w:rsidRPr="000378F0" w:rsidRDefault="00C10BB1" w:rsidP="005F0364">
            <w:pPr>
              <w:pStyle w:val="MainText"/>
              <w:spacing w:before="120" w:line="240" w:lineRule="auto"/>
              <w:rPr>
                <w:rStyle w:val="Hyperlink"/>
                <w:rFonts w:ascii="Arial" w:hAnsi="Arial" w:cs="Arial"/>
                <w:szCs w:val="22"/>
              </w:rPr>
            </w:pPr>
          </w:p>
          <w:p w:rsidR="00C10BB1" w:rsidRPr="000378F0" w:rsidRDefault="00C10BB1" w:rsidP="005F0364">
            <w:pPr>
              <w:pStyle w:val="MainText"/>
              <w:spacing w:before="120" w:line="240" w:lineRule="auto"/>
              <w:rPr>
                <w:rStyle w:val="Hyperlink"/>
                <w:rFonts w:ascii="Arial" w:hAnsi="Arial" w:cs="Arial"/>
                <w:szCs w:val="22"/>
              </w:rPr>
            </w:pPr>
          </w:p>
          <w:p w:rsidR="00C10BB1" w:rsidRPr="000378F0" w:rsidRDefault="00C10BB1" w:rsidP="005F0364">
            <w:pPr>
              <w:pStyle w:val="MainText"/>
              <w:spacing w:before="120" w:line="240" w:lineRule="auto"/>
              <w:rPr>
                <w:rStyle w:val="Hyperlink"/>
                <w:rFonts w:ascii="Arial" w:hAnsi="Arial" w:cs="Arial"/>
                <w:szCs w:val="22"/>
              </w:rPr>
            </w:pPr>
          </w:p>
          <w:p w:rsidR="00FC6279" w:rsidRPr="000378F0" w:rsidRDefault="00FC6279" w:rsidP="005F0364">
            <w:pPr>
              <w:pStyle w:val="MainText"/>
              <w:spacing w:before="120" w:line="240" w:lineRule="auto"/>
              <w:rPr>
                <w:rFonts w:ascii="Arial" w:hAnsi="Arial" w:cs="Arial"/>
                <w:szCs w:val="22"/>
              </w:rPr>
            </w:pPr>
          </w:p>
        </w:tc>
      </w:tr>
    </w:tbl>
    <w:p w:rsidR="00932FB0" w:rsidRPr="000378F0" w:rsidRDefault="00932FB0" w:rsidP="00FC6279">
      <w:pPr>
        <w:rPr>
          <w:rFonts w:ascii="Arial" w:hAnsi="Arial" w:cs="Arial"/>
          <w:b/>
          <w:sz w:val="28"/>
          <w:szCs w:val="28"/>
        </w:rPr>
      </w:pPr>
      <w:bookmarkStart w:id="0" w:name="MainHeading2"/>
      <w:bookmarkEnd w:id="0"/>
    </w:p>
    <w:p w:rsidR="00932FB0" w:rsidRPr="000378F0" w:rsidRDefault="00932FB0">
      <w:pPr>
        <w:rPr>
          <w:rFonts w:ascii="Arial" w:hAnsi="Arial" w:cs="Arial"/>
          <w:b/>
          <w:sz w:val="28"/>
          <w:szCs w:val="28"/>
        </w:rPr>
      </w:pPr>
      <w:r w:rsidRPr="000378F0">
        <w:rPr>
          <w:rFonts w:ascii="Arial" w:hAnsi="Arial" w:cs="Arial"/>
          <w:b/>
          <w:sz w:val="28"/>
          <w:szCs w:val="28"/>
        </w:rPr>
        <w:br w:type="page"/>
      </w:r>
    </w:p>
    <w:p w:rsidR="00FC6279" w:rsidRPr="000378F0" w:rsidRDefault="00FC6279" w:rsidP="00FC6279">
      <w:pPr>
        <w:rPr>
          <w:rFonts w:ascii="Arial" w:hAnsi="Arial" w:cs="Arial"/>
          <w:b/>
          <w:sz w:val="28"/>
          <w:szCs w:val="28"/>
        </w:rPr>
      </w:pPr>
      <w:r w:rsidRPr="000378F0">
        <w:rPr>
          <w:rFonts w:ascii="Arial" w:hAnsi="Arial" w:cs="Arial"/>
          <w:b/>
          <w:sz w:val="28"/>
          <w:szCs w:val="28"/>
        </w:rPr>
        <w:lastRenderedPageBreak/>
        <w:t xml:space="preserve">Investment in grassroots football by Premier </w:t>
      </w:r>
      <w:r w:rsidR="000302C0" w:rsidRPr="000378F0">
        <w:rPr>
          <w:rFonts w:ascii="Arial" w:hAnsi="Arial" w:cs="Arial"/>
          <w:b/>
          <w:sz w:val="28"/>
          <w:szCs w:val="28"/>
        </w:rPr>
        <w:t>League C</w:t>
      </w:r>
      <w:r w:rsidRPr="000378F0">
        <w:rPr>
          <w:rFonts w:ascii="Arial" w:hAnsi="Arial" w:cs="Arial"/>
          <w:b/>
          <w:sz w:val="28"/>
          <w:szCs w:val="28"/>
        </w:rPr>
        <w:t>lubs</w:t>
      </w:r>
    </w:p>
    <w:p w:rsidR="0021114E" w:rsidRPr="000378F0" w:rsidRDefault="0021114E" w:rsidP="0021114E">
      <w:pPr>
        <w:pStyle w:val="MainText"/>
        <w:spacing w:line="240" w:lineRule="auto"/>
        <w:rPr>
          <w:rFonts w:ascii="Arial" w:hAnsi="Arial" w:cs="Arial"/>
          <w:color w:val="FF0000"/>
          <w:szCs w:val="22"/>
        </w:rPr>
      </w:pPr>
    </w:p>
    <w:p w:rsidR="00C10BB1" w:rsidRPr="000378F0" w:rsidRDefault="00C10BB1" w:rsidP="0021114E">
      <w:pPr>
        <w:pStyle w:val="MainText"/>
        <w:spacing w:line="240" w:lineRule="auto"/>
        <w:rPr>
          <w:rFonts w:ascii="Arial" w:hAnsi="Arial" w:cs="Arial"/>
          <w:color w:val="000000" w:themeColor="text1"/>
          <w:szCs w:val="22"/>
          <w:u w:val="single"/>
        </w:rPr>
      </w:pPr>
      <w:r w:rsidRPr="000378F0">
        <w:rPr>
          <w:rFonts w:ascii="Arial" w:hAnsi="Arial" w:cs="Arial"/>
          <w:color w:val="000000" w:themeColor="text1"/>
          <w:szCs w:val="22"/>
          <w:u w:val="single"/>
        </w:rPr>
        <w:t>Background</w:t>
      </w:r>
    </w:p>
    <w:p w:rsidR="00FC6279" w:rsidRPr="000378F0" w:rsidRDefault="00FC6279" w:rsidP="00FC6279">
      <w:pPr>
        <w:pStyle w:val="ListParagraph"/>
        <w:rPr>
          <w:rFonts w:ascii="Arial" w:hAnsi="Arial" w:cs="Arial"/>
          <w:szCs w:val="22"/>
        </w:rPr>
      </w:pPr>
    </w:p>
    <w:p w:rsidR="00FC6279" w:rsidRPr="000378F0" w:rsidRDefault="00FC6279" w:rsidP="00FC6279">
      <w:pPr>
        <w:pStyle w:val="ListParagraph"/>
        <w:numPr>
          <w:ilvl w:val="0"/>
          <w:numId w:val="30"/>
        </w:numPr>
        <w:rPr>
          <w:rFonts w:ascii="Arial" w:hAnsi="Arial" w:cs="Arial"/>
          <w:szCs w:val="22"/>
        </w:rPr>
      </w:pPr>
      <w:r w:rsidRPr="000378F0">
        <w:rPr>
          <w:rFonts w:ascii="Arial" w:hAnsi="Arial" w:cs="Arial"/>
          <w:szCs w:val="22"/>
        </w:rPr>
        <w:t>The LGA has called for a gre</w:t>
      </w:r>
      <w:r w:rsidR="00932FB0" w:rsidRPr="000378F0">
        <w:rPr>
          <w:rFonts w:ascii="Arial" w:hAnsi="Arial" w:cs="Arial"/>
          <w:szCs w:val="22"/>
        </w:rPr>
        <w:t>ater slice of Premier League club profits</w:t>
      </w:r>
      <w:r w:rsidRPr="000378F0">
        <w:rPr>
          <w:rFonts w:ascii="Arial" w:hAnsi="Arial" w:cs="Arial"/>
          <w:szCs w:val="22"/>
        </w:rPr>
        <w:t xml:space="preserve"> </w:t>
      </w:r>
      <w:r w:rsidR="00932FB0" w:rsidRPr="000378F0">
        <w:rPr>
          <w:rFonts w:ascii="Arial" w:hAnsi="Arial" w:cs="Arial"/>
          <w:szCs w:val="22"/>
        </w:rPr>
        <w:t xml:space="preserve">to be invested in </w:t>
      </w:r>
      <w:r w:rsidRPr="000378F0">
        <w:rPr>
          <w:rFonts w:ascii="Arial" w:hAnsi="Arial" w:cs="Arial"/>
          <w:szCs w:val="22"/>
        </w:rPr>
        <w:t>grassroots schemes and an increase in partnership working</w:t>
      </w:r>
      <w:r w:rsidR="00932FB0" w:rsidRPr="000378F0">
        <w:rPr>
          <w:rFonts w:ascii="Arial" w:hAnsi="Arial" w:cs="Arial"/>
          <w:szCs w:val="22"/>
        </w:rPr>
        <w:t xml:space="preserve"> with councils, so that the spend</w:t>
      </w:r>
      <w:r w:rsidRPr="000378F0">
        <w:rPr>
          <w:rFonts w:ascii="Arial" w:hAnsi="Arial" w:cs="Arial"/>
          <w:szCs w:val="22"/>
        </w:rPr>
        <w:t xml:space="preserve"> can be directed to areas/schemes where it is needed the most and where it will make the greatest impact.</w:t>
      </w:r>
    </w:p>
    <w:p w:rsidR="00FC6279" w:rsidRPr="000378F0" w:rsidRDefault="00FC6279" w:rsidP="00FC6279">
      <w:pPr>
        <w:pStyle w:val="ListParagraph"/>
        <w:rPr>
          <w:rFonts w:ascii="Arial" w:hAnsi="Arial" w:cs="Arial"/>
          <w:szCs w:val="22"/>
        </w:rPr>
      </w:pPr>
    </w:p>
    <w:p w:rsidR="00FC6279" w:rsidRPr="000378F0" w:rsidRDefault="00932FB0" w:rsidP="00FC6279">
      <w:pPr>
        <w:pStyle w:val="ListParagraph"/>
        <w:numPr>
          <w:ilvl w:val="0"/>
          <w:numId w:val="30"/>
        </w:numPr>
        <w:rPr>
          <w:rFonts w:ascii="Arial" w:hAnsi="Arial" w:cs="Arial"/>
          <w:szCs w:val="22"/>
        </w:rPr>
      </w:pPr>
      <w:r w:rsidRPr="000378F0">
        <w:rPr>
          <w:rFonts w:ascii="Arial" w:hAnsi="Arial" w:cs="Arial"/>
          <w:szCs w:val="22"/>
        </w:rPr>
        <w:t xml:space="preserve">The Active People Survey, </w:t>
      </w:r>
      <w:r w:rsidR="00FC6279" w:rsidRPr="000378F0">
        <w:rPr>
          <w:rFonts w:ascii="Arial" w:hAnsi="Arial" w:cs="Arial"/>
          <w:szCs w:val="22"/>
        </w:rPr>
        <w:t>which records the number of people playing football at least once a week for 30 minute</w:t>
      </w:r>
      <w:r w:rsidRPr="000378F0">
        <w:rPr>
          <w:rFonts w:ascii="Arial" w:hAnsi="Arial" w:cs="Arial"/>
          <w:szCs w:val="22"/>
        </w:rPr>
        <w:t>s or</w:t>
      </w:r>
      <w:r w:rsidR="00FC6279" w:rsidRPr="000378F0">
        <w:rPr>
          <w:rFonts w:ascii="Arial" w:hAnsi="Arial" w:cs="Arial"/>
          <w:szCs w:val="22"/>
        </w:rPr>
        <w:t xml:space="preserve"> more (for over 16 year olds)</w:t>
      </w:r>
      <w:r w:rsidRPr="000378F0">
        <w:rPr>
          <w:rFonts w:ascii="Arial" w:hAnsi="Arial" w:cs="Arial"/>
          <w:szCs w:val="22"/>
        </w:rPr>
        <w:t>,</w:t>
      </w:r>
      <w:r w:rsidR="00FC6279" w:rsidRPr="000378F0">
        <w:rPr>
          <w:rFonts w:ascii="Arial" w:hAnsi="Arial" w:cs="Arial"/>
          <w:szCs w:val="22"/>
        </w:rPr>
        <w:t xml:space="preserve"> has reported a decline in the numbers playing football over the last two years. Since 2006, when the Active People Survey was undertaken, football participati</w:t>
      </w:r>
      <w:r w:rsidRPr="000378F0">
        <w:rPr>
          <w:rFonts w:ascii="Arial" w:hAnsi="Arial" w:cs="Arial"/>
          <w:szCs w:val="22"/>
        </w:rPr>
        <w:t>on peaked during 2007-8, when 2.1m</w:t>
      </w:r>
      <w:r w:rsidR="00FC6279" w:rsidRPr="000378F0">
        <w:rPr>
          <w:rFonts w:ascii="Arial" w:hAnsi="Arial" w:cs="Arial"/>
          <w:szCs w:val="22"/>
        </w:rPr>
        <w:t xml:space="preserve"> people participated at least once a week. During</w:t>
      </w:r>
      <w:r w:rsidRPr="000378F0">
        <w:rPr>
          <w:rFonts w:ascii="Arial" w:hAnsi="Arial" w:cs="Arial"/>
          <w:szCs w:val="22"/>
        </w:rPr>
        <w:t xml:space="preserve"> 2013-14, this had fallen to 1.9 m</w:t>
      </w:r>
      <w:r w:rsidR="00FC6279" w:rsidRPr="000378F0">
        <w:rPr>
          <w:rFonts w:ascii="Arial" w:hAnsi="Arial" w:cs="Arial"/>
          <w:szCs w:val="22"/>
        </w:rPr>
        <w:t>.</w:t>
      </w:r>
    </w:p>
    <w:p w:rsidR="00345224" w:rsidRPr="000378F0" w:rsidRDefault="00345224" w:rsidP="00345224">
      <w:pPr>
        <w:pStyle w:val="ListParagraph"/>
        <w:rPr>
          <w:rFonts w:ascii="Arial" w:hAnsi="Arial" w:cs="Arial"/>
          <w:szCs w:val="22"/>
        </w:rPr>
      </w:pPr>
    </w:p>
    <w:p w:rsidR="00345224" w:rsidRPr="000378F0" w:rsidRDefault="00345224" w:rsidP="00345224">
      <w:pPr>
        <w:pStyle w:val="ListParagraph"/>
        <w:numPr>
          <w:ilvl w:val="0"/>
          <w:numId w:val="30"/>
        </w:numPr>
        <w:rPr>
          <w:rFonts w:ascii="Arial" w:hAnsi="Arial" w:cs="Arial"/>
          <w:szCs w:val="22"/>
        </w:rPr>
      </w:pPr>
      <w:r w:rsidRPr="000378F0">
        <w:rPr>
          <w:rFonts w:ascii="Arial" w:hAnsi="Arial" w:cs="Arial"/>
          <w:szCs w:val="22"/>
        </w:rPr>
        <w:t>The Premier League clubs collectively are in profit for the first time in 15 years. Deloitte figures reveal combined pre-tax profit of £190</w:t>
      </w:r>
      <w:r w:rsidR="00932FB0" w:rsidRPr="000378F0">
        <w:rPr>
          <w:rFonts w:ascii="Arial" w:hAnsi="Arial" w:cs="Arial"/>
          <w:szCs w:val="22"/>
        </w:rPr>
        <w:t>m</w:t>
      </w:r>
      <w:r w:rsidRPr="000378F0">
        <w:rPr>
          <w:rFonts w:ascii="Arial" w:hAnsi="Arial" w:cs="Arial"/>
          <w:szCs w:val="22"/>
        </w:rPr>
        <w:t xml:space="preserve"> in 2013-14 and stands in stark contrast to £2.6bn in pre-tax losses accumulated over the previous decade.</w:t>
      </w:r>
    </w:p>
    <w:p w:rsidR="00345224" w:rsidRPr="000378F0" w:rsidRDefault="00345224" w:rsidP="00345224">
      <w:pPr>
        <w:pStyle w:val="ListParagraph"/>
        <w:rPr>
          <w:rFonts w:ascii="Arial" w:hAnsi="Arial" w:cs="Arial"/>
          <w:szCs w:val="22"/>
        </w:rPr>
      </w:pPr>
    </w:p>
    <w:p w:rsidR="00345224" w:rsidRPr="000378F0" w:rsidRDefault="00345224" w:rsidP="00345224">
      <w:pPr>
        <w:pStyle w:val="ListParagraph"/>
        <w:numPr>
          <w:ilvl w:val="0"/>
          <w:numId w:val="30"/>
        </w:numPr>
        <w:rPr>
          <w:rFonts w:ascii="Arial" w:hAnsi="Arial" w:cs="Arial"/>
          <w:szCs w:val="22"/>
        </w:rPr>
      </w:pPr>
      <w:r w:rsidRPr="000378F0">
        <w:rPr>
          <w:rFonts w:ascii="Arial" w:hAnsi="Arial" w:cs="Arial"/>
          <w:szCs w:val="22"/>
        </w:rPr>
        <w:t xml:space="preserve">While the figures do not factor in the debt carried by clubs, they appear to show that new rules introduced by </w:t>
      </w:r>
      <w:proofErr w:type="spellStart"/>
      <w:r w:rsidRPr="000378F0">
        <w:rPr>
          <w:rFonts w:ascii="Arial" w:hAnsi="Arial" w:cs="Arial"/>
          <w:szCs w:val="22"/>
        </w:rPr>
        <w:t>Uefa</w:t>
      </w:r>
      <w:proofErr w:type="spellEnd"/>
      <w:r w:rsidRPr="000378F0">
        <w:rPr>
          <w:rFonts w:ascii="Arial" w:hAnsi="Arial" w:cs="Arial"/>
          <w:szCs w:val="22"/>
        </w:rPr>
        <w:t xml:space="preserve"> and the Premier League to curb excessive overspending are having some effect.</w:t>
      </w:r>
    </w:p>
    <w:p w:rsidR="00FC6279" w:rsidRPr="000378F0" w:rsidRDefault="00FC6279" w:rsidP="00FC6279">
      <w:pPr>
        <w:pStyle w:val="ListParagraph"/>
        <w:rPr>
          <w:rFonts w:ascii="Arial" w:hAnsi="Arial" w:cs="Arial"/>
          <w:szCs w:val="22"/>
        </w:rPr>
      </w:pPr>
    </w:p>
    <w:p w:rsidR="007D2FA9" w:rsidRPr="000378F0" w:rsidRDefault="007D2FA9" w:rsidP="007D2FA9">
      <w:pPr>
        <w:pStyle w:val="ListParagraph"/>
        <w:ind w:left="0"/>
        <w:rPr>
          <w:rFonts w:ascii="Arial" w:hAnsi="Arial" w:cs="Arial"/>
          <w:szCs w:val="22"/>
          <w:u w:val="single"/>
        </w:rPr>
      </w:pPr>
      <w:r w:rsidRPr="000378F0">
        <w:rPr>
          <w:rFonts w:ascii="Arial" w:hAnsi="Arial" w:cs="Arial"/>
          <w:szCs w:val="22"/>
          <w:u w:val="single"/>
        </w:rPr>
        <w:t>Funding for grassroots football</w:t>
      </w:r>
    </w:p>
    <w:p w:rsidR="007D2FA9" w:rsidRPr="000378F0" w:rsidRDefault="007D2FA9" w:rsidP="00FC6279">
      <w:pPr>
        <w:pStyle w:val="ListParagraph"/>
        <w:rPr>
          <w:rFonts w:ascii="Arial" w:hAnsi="Arial" w:cs="Arial"/>
          <w:szCs w:val="22"/>
        </w:rPr>
      </w:pPr>
    </w:p>
    <w:p w:rsidR="00FC6279" w:rsidRPr="000378F0" w:rsidRDefault="00FC6279" w:rsidP="00FC6279">
      <w:pPr>
        <w:pStyle w:val="ListParagraph"/>
        <w:numPr>
          <w:ilvl w:val="0"/>
          <w:numId w:val="30"/>
        </w:numPr>
        <w:rPr>
          <w:rFonts w:ascii="Arial" w:hAnsi="Arial" w:cs="Arial"/>
          <w:szCs w:val="22"/>
        </w:rPr>
      </w:pPr>
      <w:r w:rsidRPr="000378F0">
        <w:rPr>
          <w:rFonts w:ascii="Arial" w:hAnsi="Arial" w:cs="Arial"/>
          <w:szCs w:val="22"/>
        </w:rPr>
        <w:t>In Oct</w:t>
      </w:r>
      <w:r w:rsidR="004349D6" w:rsidRPr="000378F0">
        <w:rPr>
          <w:rFonts w:ascii="Arial" w:hAnsi="Arial" w:cs="Arial"/>
          <w:szCs w:val="22"/>
        </w:rPr>
        <w:t>ober</w:t>
      </w:r>
      <w:r w:rsidRPr="000378F0">
        <w:rPr>
          <w:rFonts w:ascii="Arial" w:hAnsi="Arial" w:cs="Arial"/>
          <w:szCs w:val="22"/>
        </w:rPr>
        <w:t xml:space="preserve"> 2013, following the first major decline in participation rates, Sport England </w:t>
      </w:r>
      <w:r w:rsidR="00932FB0" w:rsidRPr="000378F0">
        <w:rPr>
          <w:rFonts w:ascii="Arial" w:hAnsi="Arial" w:cs="Arial"/>
          <w:szCs w:val="22"/>
        </w:rPr>
        <w:t xml:space="preserve">reduced the </w:t>
      </w:r>
      <w:r w:rsidRPr="000378F0">
        <w:rPr>
          <w:rFonts w:ascii="Arial" w:hAnsi="Arial" w:cs="Arial"/>
          <w:szCs w:val="22"/>
        </w:rPr>
        <w:t>Football Association</w:t>
      </w:r>
      <w:r w:rsidR="00932FB0" w:rsidRPr="000378F0">
        <w:rPr>
          <w:rFonts w:ascii="Arial" w:hAnsi="Arial" w:cs="Arial"/>
          <w:szCs w:val="22"/>
        </w:rPr>
        <w:t>’s funding by</w:t>
      </w:r>
      <w:r w:rsidRPr="000378F0">
        <w:rPr>
          <w:rFonts w:ascii="Arial" w:hAnsi="Arial" w:cs="Arial"/>
          <w:szCs w:val="22"/>
        </w:rPr>
        <w:t xml:space="preserve"> £1.6m.</w:t>
      </w:r>
    </w:p>
    <w:p w:rsidR="00FC6279" w:rsidRPr="000378F0" w:rsidRDefault="00FC6279" w:rsidP="00FC6279">
      <w:pPr>
        <w:pStyle w:val="ListParagraph"/>
        <w:rPr>
          <w:rFonts w:ascii="Arial" w:hAnsi="Arial" w:cs="Arial"/>
          <w:szCs w:val="22"/>
        </w:rPr>
      </w:pPr>
    </w:p>
    <w:p w:rsidR="00FC6279" w:rsidRPr="000378F0" w:rsidRDefault="00FC6279" w:rsidP="00FC6279">
      <w:pPr>
        <w:pStyle w:val="ListParagraph"/>
        <w:numPr>
          <w:ilvl w:val="0"/>
          <w:numId w:val="30"/>
        </w:numPr>
        <w:rPr>
          <w:rFonts w:ascii="Arial" w:hAnsi="Arial" w:cs="Arial"/>
          <w:szCs w:val="22"/>
        </w:rPr>
      </w:pPr>
      <w:r w:rsidRPr="000378F0">
        <w:rPr>
          <w:rFonts w:ascii="Arial" w:hAnsi="Arial" w:cs="Arial"/>
          <w:szCs w:val="22"/>
        </w:rPr>
        <w:t>Prior to the start of the world cup in 2014, the LGA first issued a cal</w:t>
      </w:r>
      <w:r w:rsidR="00C63272" w:rsidRPr="000378F0">
        <w:rPr>
          <w:rFonts w:ascii="Arial" w:hAnsi="Arial" w:cs="Arial"/>
          <w:szCs w:val="22"/>
        </w:rPr>
        <w:t>l for more investment from the f</w:t>
      </w:r>
      <w:r w:rsidRPr="000378F0">
        <w:rPr>
          <w:rFonts w:ascii="Arial" w:hAnsi="Arial" w:cs="Arial"/>
          <w:szCs w:val="22"/>
        </w:rPr>
        <w:t>ootball indust</w:t>
      </w:r>
      <w:r w:rsidR="007D2FA9" w:rsidRPr="000378F0">
        <w:rPr>
          <w:rFonts w:ascii="Arial" w:hAnsi="Arial" w:cs="Arial"/>
          <w:szCs w:val="22"/>
        </w:rPr>
        <w:t xml:space="preserve">ry towards grassroots football following a </w:t>
      </w:r>
      <w:r w:rsidR="00932FB0" w:rsidRPr="000378F0">
        <w:rPr>
          <w:rFonts w:ascii="Arial" w:hAnsi="Arial" w:cs="Arial"/>
          <w:szCs w:val="22"/>
        </w:rPr>
        <w:t xml:space="preserve">further cut in </w:t>
      </w:r>
      <w:r w:rsidR="007D2FA9" w:rsidRPr="000378F0">
        <w:rPr>
          <w:rFonts w:ascii="Arial" w:hAnsi="Arial" w:cs="Arial"/>
          <w:szCs w:val="22"/>
        </w:rPr>
        <w:t>Sport England</w:t>
      </w:r>
      <w:r w:rsidR="00932FB0" w:rsidRPr="000378F0">
        <w:rPr>
          <w:rFonts w:ascii="Arial" w:hAnsi="Arial" w:cs="Arial"/>
          <w:szCs w:val="22"/>
        </w:rPr>
        <w:t xml:space="preserve"> funding due to declining</w:t>
      </w:r>
      <w:r w:rsidR="007D2FA9" w:rsidRPr="000378F0">
        <w:rPr>
          <w:rFonts w:ascii="Arial" w:hAnsi="Arial" w:cs="Arial"/>
          <w:szCs w:val="22"/>
        </w:rPr>
        <w:t xml:space="preserve"> participation rates.</w:t>
      </w:r>
    </w:p>
    <w:p w:rsidR="00FC6279" w:rsidRPr="000378F0" w:rsidRDefault="00FC6279" w:rsidP="00FC6279">
      <w:pPr>
        <w:pStyle w:val="ListParagraph"/>
        <w:rPr>
          <w:rFonts w:ascii="Arial" w:hAnsi="Arial" w:cs="Arial"/>
          <w:szCs w:val="22"/>
        </w:rPr>
      </w:pPr>
    </w:p>
    <w:p w:rsidR="00FC6279" w:rsidRPr="000378F0" w:rsidRDefault="00932FB0" w:rsidP="00345224">
      <w:pPr>
        <w:pStyle w:val="ListParagraph"/>
        <w:numPr>
          <w:ilvl w:val="0"/>
          <w:numId w:val="30"/>
        </w:numPr>
        <w:rPr>
          <w:rFonts w:ascii="Arial" w:hAnsi="Arial" w:cs="Arial"/>
          <w:szCs w:val="22"/>
        </w:rPr>
      </w:pPr>
      <w:r w:rsidRPr="000378F0">
        <w:rPr>
          <w:rFonts w:ascii="Arial" w:hAnsi="Arial" w:cs="Arial"/>
          <w:szCs w:val="22"/>
        </w:rPr>
        <w:t>L</w:t>
      </w:r>
      <w:r w:rsidR="00036822" w:rsidRPr="000378F0">
        <w:rPr>
          <w:rFonts w:ascii="Arial" w:hAnsi="Arial" w:cs="Arial"/>
          <w:szCs w:val="22"/>
        </w:rPr>
        <w:t>ater in the year, Greg Dyke, C</w:t>
      </w:r>
      <w:r w:rsidR="00FC6279" w:rsidRPr="000378F0">
        <w:rPr>
          <w:rFonts w:ascii="Arial" w:hAnsi="Arial" w:cs="Arial"/>
          <w:szCs w:val="22"/>
        </w:rPr>
        <w:t>hairman of the Football Association acknowledged that the grassroots game ‘was in a</w:t>
      </w:r>
      <w:r w:rsidR="00171719" w:rsidRPr="000378F0">
        <w:rPr>
          <w:rFonts w:ascii="Arial" w:hAnsi="Arial" w:cs="Arial"/>
          <w:szCs w:val="22"/>
        </w:rPr>
        <w:t xml:space="preserve"> degree of crisis’ and </w:t>
      </w:r>
      <w:r w:rsidR="005164DC" w:rsidRPr="000378F0">
        <w:rPr>
          <w:rFonts w:ascii="Arial" w:hAnsi="Arial" w:cs="Arial"/>
          <w:szCs w:val="22"/>
        </w:rPr>
        <w:t>that</w:t>
      </w:r>
      <w:r w:rsidR="00FC6279" w:rsidRPr="000378F0">
        <w:rPr>
          <w:rFonts w:ascii="Arial" w:hAnsi="Arial" w:cs="Arial"/>
          <w:szCs w:val="22"/>
        </w:rPr>
        <w:t xml:space="preserve"> most grassroots </w:t>
      </w:r>
      <w:r w:rsidRPr="000378F0">
        <w:rPr>
          <w:rFonts w:ascii="Arial" w:hAnsi="Arial" w:cs="Arial"/>
          <w:szCs w:val="22"/>
        </w:rPr>
        <w:t xml:space="preserve">football was played on council/education owned facilities. He also acknowledged </w:t>
      </w:r>
      <w:r w:rsidR="00FC6279" w:rsidRPr="000378F0">
        <w:rPr>
          <w:rFonts w:ascii="Arial" w:hAnsi="Arial" w:cs="Arial"/>
          <w:szCs w:val="22"/>
        </w:rPr>
        <w:t>that cou</w:t>
      </w:r>
      <w:r w:rsidR="00036822" w:rsidRPr="000378F0">
        <w:rPr>
          <w:rFonts w:ascii="Arial" w:hAnsi="Arial" w:cs="Arial"/>
          <w:szCs w:val="22"/>
        </w:rPr>
        <w:t xml:space="preserve">ncils had faced budget cuts, </w:t>
      </w:r>
      <w:r w:rsidR="00FC6279" w:rsidRPr="000378F0">
        <w:rPr>
          <w:rFonts w:ascii="Arial" w:hAnsi="Arial" w:cs="Arial"/>
          <w:szCs w:val="22"/>
        </w:rPr>
        <w:t>were struggling t</w:t>
      </w:r>
      <w:r w:rsidR="00345224" w:rsidRPr="000378F0">
        <w:rPr>
          <w:rFonts w:ascii="Arial" w:hAnsi="Arial" w:cs="Arial"/>
          <w:szCs w:val="22"/>
        </w:rPr>
        <w:t>o mai</w:t>
      </w:r>
      <w:r w:rsidRPr="000378F0">
        <w:rPr>
          <w:rFonts w:ascii="Arial" w:hAnsi="Arial" w:cs="Arial"/>
          <w:szCs w:val="22"/>
        </w:rPr>
        <w:t>ntain good quality pitches and said</w:t>
      </w:r>
      <w:r w:rsidR="00345224" w:rsidRPr="000378F0">
        <w:rPr>
          <w:rFonts w:ascii="Arial" w:hAnsi="Arial" w:cs="Arial"/>
          <w:szCs w:val="22"/>
        </w:rPr>
        <w:t xml:space="preserve"> he </w:t>
      </w:r>
      <w:r w:rsidR="00FC6279" w:rsidRPr="000378F0">
        <w:rPr>
          <w:rFonts w:ascii="Arial" w:hAnsi="Arial" w:cs="Arial"/>
          <w:szCs w:val="22"/>
        </w:rPr>
        <w:t>wanted to see closer w</w:t>
      </w:r>
      <w:r w:rsidR="00C63272" w:rsidRPr="000378F0">
        <w:rPr>
          <w:rFonts w:ascii="Arial" w:hAnsi="Arial" w:cs="Arial"/>
          <w:szCs w:val="22"/>
        </w:rPr>
        <w:t>orking between the FA, Premier L</w:t>
      </w:r>
      <w:r w:rsidR="00FC6279" w:rsidRPr="000378F0">
        <w:rPr>
          <w:rFonts w:ascii="Arial" w:hAnsi="Arial" w:cs="Arial"/>
          <w:szCs w:val="22"/>
        </w:rPr>
        <w:t>eague, Government, local government and private sector to make this happen.</w:t>
      </w:r>
    </w:p>
    <w:p w:rsidR="00FC6279" w:rsidRPr="000378F0" w:rsidRDefault="00FC6279" w:rsidP="00FC6279">
      <w:pPr>
        <w:pStyle w:val="ListParagraph"/>
        <w:ind w:left="360"/>
        <w:rPr>
          <w:rFonts w:ascii="Arial" w:hAnsi="Arial" w:cs="Arial"/>
          <w:szCs w:val="22"/>
        </w:rPr>
      </w:pPr>
    </w:p>
    <w:p w:rsidR="00FC6279" w:rsidRPr="000378F0" w:rsidRDefault="00FC6279" w:rsidP="00345224">
      <w:pPr>
        <w:pStyle w:val="ListParagraph"/>
        <w:numPr>
          <w:ilvl w:val="0"/>
          <w:numId w:val="30"/>
        </w:numPr>
        <w:rPr>
          <w:rFonts w:ascii="Arial" w:hAnsi="Arial" w:cs="Arial"/>
          <w:szCs w:val="22"/>
        </w:rPr>
      </w:pPr>
      <w:r w:rsidRPr="000378F0">
        <w:rPr>
          <w:rFonts w:ascii="Arial" w:hAnsi="Arial" w:cs="Arial"/>
          <w:szCs w:val="22"/>
        </w:rPr>
        <w:t xml:space="preserve">In November 2014, </w:t>
      </w:r>
      <w:r w:rsidR="00345224" w:rsidRPr="000378F0">
        <w:rPr>
          <w:rFonts w:ascii="Arial" w:hAnsi="Arial" w:cs="Arial"/>
          <w:szCs w:val="22"/>
        </w:rPr>
        <w:t>following a commitment by its Chairman to closer working, t</w:t>
      </w:r>
      <w:r w:rsidRPr="000378F0">
        <w:rPr>
          <w:rFonts w:ascii="Arial" w:hAnsi="Arial" w:cs="Arial"/>
          <w:szCs w:val="22"/>
        </w:rPr>
        <w:t>he Football Association announced that it was investing £9.6m in a pilot grassroots scheme in partnership with Sheffield City Council. Further pilots were taking place in Birmingham and Liverpool.</w:t>
      </w:r>
      <w:r w:rsidR="00345224" w:rsidRPr="000378F0">
        <w:rPr>
          <w:rFonts w:ascii="Arial" w:hAnsi="Arial" w:cs="Arial"/>
          <w:szCs w:val="22"/>
        </w:rPr>
        <w:t xml:space="preserve"> This</w:t>
      </w:r>
      <w:r w:rsidR="00036822" w:rsidRPr="000378F0">
        <w:rPr>
          <w:rFonts w:ascii="Arial" w:hAnsi="Arial" w:cs="Arial"/>
          <w:szCs w:val="22"/>
        </w:rPr>
        <w:t xml:space="preserve"> was alongside </w:t>
      </w:r>
      <w:r w:rsidR="00345224" w:rsidRPr="000378F0">
        <w:rPr>
          <w:rFonts w:ascii="Arial" w:hAnsi="Arial" w:cs="Arial"/>
          <w:szCs w:val="22"/>
        </w:rPr>
        <w:t>£30m invested in grassroots football by the Football Foundation (whom the Football Association, along with Premier League and Government fund).</w:t>
      </w:r>
    </w:p>
    <w:p w:rsidR="00FC6279" w:rsidRPr="000378F0" w:rsidRDefault="00FC6279" w:rsidP="00FC6279">
      <w:pPr>
        <w:pStyle w:val="ListParagraph"/>
        <w:rPr>
          <w:rFonts w:ascii="Arial" w:hAnsi="Arial" w:cs="Arial"/>
          <w:szCs w:val="22"/>
        </w:rPr>
      </w:pPr>
    </w:p>
    <w:p w:rsidR="007D51F1" w:rsidRPr="000378F0" w:rsidRDefault="007D51F1" w:rsidP="00FC6279">
      <w:pPr>
        <w:pStyle w:val="ListParagraph"/>
        <w:numPr>
          <w:ilvl w:val="0"/>
          <w:numId w:val="30"/>
        </w:numPr>
        <w:rPr>
          <w:rFonts w:ascii="Arial" w:hAnsi="Arial" w:cs="Arial"/>
          <w:szCs w:val="22"/>
        </w:rPr>
      </w:pPr>
      <w:r w:rsidRPr="000378F0">
        <w:rPr>
          <w:rFonts w:ascii="Arial" w:hAnsi="Arial" w:cs="Arial"/>
          <w:szCs w:val="22"/>
        </w:rPr>
        <w:t>In February</w:t>
      </w:r>
      <w:r w:rsidR="00FC6279" w:rsidRPr="000378F0">
        <w:rPr>
          <w:rFonts w:ascii="Arial" w:hAnsi="Arial" w:cs="Arial"/>
          <w:szCs w:val="22"/>
        </w:rPr>
        <w:t xml:space="preserve"> 2015, the </w:t>
      </w:r>
      <w:r w:rsidRPr="000378F0">
        <w:rPr>
          <w:rFonts w:ascii="Arial" w:hAnsi="Arial" w:cs="Arial"/>
          <w:szCs w:val="22"/>
        </w:rPr>
        <w:t>Premier League announced it had sold the TV rights</w:t>
      </w:r>
      <w:r w:rsidR="00036822" w:rsidRPr="000378F0">
        <w:rPr>
          <w:rFonts w:ascii="Arial" w:hAnsi="Arial" w:cs="Arial"/>
          <w:szCs w:val="22"/>
        </w:rPr>
        <w:t xml:space="preserve"> to show Premier L</w:t>
      </w:r>
      <w:r w:rsidR="00171719" w:rsidRPr="000378F0">
        <w:rPr>
          <w:rFonts w:ascii="Arial" w:hAnsi="Arial" w:cs="Arial"/>
          <w:szCs w:val="22"/>
        </w:rPr>
        <w:t>eague football matches</w:t>
      </w:r>
      <w:r w:rsidRPr="000378F0">
        <w:rPr>
          <w:rFonts w:ascii="Arial" w:hAnsi="Arial" w:cs="Arial"/>
          <w:szCs w:val="22"/>
        </w:rPr>
        <w:t xml:space="preserve">. The </w:t>
      </w:r>
      <w:r w:rsidR="00FC6279" w:rsidRPr="000378F0">
        <w:rPr>
          <w:rFonts w:ascii="Arial" w:hAnsi="Arial" w:cs="Arial"/>
          <w:szCs w:val="22"/>
        </w:rPr>
        <w:t xml:space="preserve">Premier League promised to share £1bn of the £5.14bn </w:t>
      </w:r>
      <w:r w:rsidRPr="000378F0">
        <w:rPr>
          <w:rFonts w:ascii="Arial" w:hAnsi="Arial" w:cs="Arial"/>
          <w:szCs w:val="22"/>
        </w:rPr>
        <w:t>TV deal, which runs from 2016-19</w:t>
      </w:r>
      <w:r w:rsidR="00FC6279" w:rsidRPr="000378F0">
        <w:rPr>
          <w:rFonts w:ascii="Arial" w:hAnsi="Arial" w:cs="Arial"/>
          <w:szCs w:val="22"/>
        </w:rPr>
        <w:t xml:space="preserve"> with English footbal</w:t>
      </w:r>
      <w:r w:rsidRPr="000378F0">
        <w:rPr>
          <w:rFonts w:ascii="Arial" w:hAnsi="Arial" w:cs="Arial"/>
          <w:szCs w:val="22"/>
        </w:rPr>
        <w:t xml:space="preserve">l. We understand that </w:t>
      </w:r>
      <w:r w:rsidRPr="000378F0">
        <w:rPr>
          <w:rFonts w:ascii="Arial" w:hAnsi="Arial" w:cs="Arial"/>
          <w:szCs w:val="22"/>
        </w:rPr>
        <w:lastRenderedPageBreak/>
        <w:t>most of the £1bn includes money proposed</w:t>
      </w:r>
      <w:r w:rsidR="00FC6279" w:rsidRPr="000378F0">
        <w:rPr>
          <w:rFonts w:ascii="Arial" w:hAnsi="Arial" w:cs="Arial"/>
          <w:szCs w:val="22"/>
        </w:rPr>
        <w:t xml:space="preserve"> to </w:t>
      </w:r>
      <w:proofErr w:type="gramStart"/>
      <w:r w:rsidR="00FC6279" w:rsidRPr="000378F0">
        <w:rPr>
          <w:rFonts w:ascii="Arial" w:hAnsi="Arial" w:cs="Arial"/>
          <w:szCs w:val="22"/>
        </w:rPr>
        <w:t>relegated</w:t>
      </w:r>
      <w:proofErr w:type="gramEnd"/>
      <w:r w:rsidR="00FC6279" w:rsidRPr="000378F0">
        <w:rPr>
          <w:rFonts w:ascii="Arial" w:hAnsi="Arial" w:cs="Arial"/>
          <w:szCs w:val="22"/>
        </w:rPr>
        <w:t xml:space="preserve"> clubs</w:t>
      </w:r>
      <w:r w:rsidR="00345224" w:rsidRPr="000378F0">
        <w:rPr>
          <w:rFonts w:ascii="Arial" w:hAnsi="Arial" w:cs="Arial"/>
          <w:szCs w:val="22"/>
        </w:rPr>
        <w:t xml:space="preserve">. </w:t>
      </w:r>
      <w:r w:rsidR="00FC6279" w:rsidRPr="000378F0">
        <w:rPr>
          <w:rFonts w:ascii="Arial" w:hAnsi="Arial" w:cs="Arial"/>
          <w:szCs w:val="22"/>
        </w:rPr>
        <w:t>However, it will also include increased investment in grassroots sport, facilities and fan engagement, including more money for the fund that clubs use to subsidise tickets and travel for away supporters.</w:t>
      </w:r>
      <w:r w:rsidRPr="000378F0">
        <w:rPr>
          <w:rFonts w:ascii="Arial" w:hAnsi="Arial" w:cs="Arial"/>
          <w:szCs w:val="22"/>
        </w:rPr>
        <w:t xml:space="preserve"> </w:t>
      </w:r>
    </w:p>
    <w:p w:rsidR="007D51F1" w:rsidRPr="000378F0" w:rsidRDefault="007D51F1" w:rsidP="007D51F1">
      <w:pPr>
        <w:pStyle w:val="ListParagraph"/>
        <w:rPr>
          <w:rFonts w:ascii="Arial" w:hAnsi="Arial" w:cs="Arial"/>
          <w:szCs w:val="22"/>
        </w:rPr>
      </w:pPr>
    </w:p>
    <w:p w:rsidR="00FC6279" w:rsidRPr="000378F0" w:rsidRDefault="007D51F1" w:rsidP="00FC6279">
      <w:pPr>
        <w:pStyle w:val="ListParagraph"/>
        <w:numPr>
          <w:ilvl w:val="0"/>
          <w:numId w:val="30"/>
        </w:numPr>
        <w:rPr>
          <w:rFonts w:ascii="Arial" w:hAnsi="Arial" w:cs="Arial"/>
          <w:szCs w:val="22"/>
        </w:rPr>
      </w:pPr>
      <w:r w:rsidRPr="000378F0">
        <w:rPr>
          <w:rFonts w:ascii="Arial" w:hAnsi="Arial" w:cs="Arial"/>
          <w:szCs w:val="22"/>
        </w:rPr>
        <w:t>The LGA needs to keep up the pressure to ensure investment in grassroots football is given a sufficient amount from the £1bn.</w:t>
      </w:r>
    </w:p>
    <w:p w:rsidR="00FC6279" w:rsidRPr="000378F0" w:rsidRDefault="00FC6279" w:rsidP="00FC6279">
      <w:pPr>
        <w:pStyle w:val="ListParagraph"/>
        <w:rPr>
          <w:rFonts w:ascii="Arial" w:hAnsi="Arial" w:cs="Arial"/>
          <w:szCs w:val="22"/>
        </w:rPr>
      </w:pPr>
    </w:p>
    <w:p w:rsidR="00FC6279" w:rsidRDefault="00FC6279" w:rsidP="000378F0">
      <w:pPr>
        <w:pStyle w:val="ListParagraph"/>
        <w:numPr>
          <w:ilvl w:val="0"/>
          <w:numId w:val="30"/>
        </w:numPr>
        <w:rPr>
          <w:rFonts w:ascii="Arial" w:hAnsi="Arial" w:cs="Arial"/>
          <w:szCs w:val="22"/>
        </w:rPr>
      </w:pPr>
      <w:r w:rsidRPr="000378F0">
        <w:rPr>
          <w:rFonts w:ascii="Arial" w:hAnsi="Arial" w:cs="Arial"/>
          <w:szCs w:val="22"/>
        </w:rPr>
        <w:t>The £5.14bn figure could potentially rise to £8.5bn when the sale to interna</w:t>
      </w:r>
      <w:r w:rsidR="00345224" w:rsidRPr="000378F0">
        <w:rPr>
          <w:rFonts w:ascii="Arial" w:hAnsi="Arial" w:cs="Arial"/>
          <w:szCs w:val="22"/>
        </w:rPr>
        <w:t>tional TV stations is announced later this year.</w:t>
      </w:r>
    </w:p>
    <w:p w:rsidR="000378F0" w:rsidRPr="000378F0" w:rsidRDefault="000378F0" w:rsidP="000378F0">
      <w:pPr>
        <w:rPr>
          <w:rFonts w:ascii="Arial" w:hAnsi="Arial" w:cs="Arial"/>
          <w:szCs w:val="22"/>
        </w:rPr>
      </w:pPr>
    </w:p>
    <w:p w:rsidR="00FC6279" w:rsidRPr="000378F0" w:rsidRDefault="00A06D8C" w:rsidP="00FC6279">
      <w:pPr>
        <w:rPr>
          <w:rFonts w:ascii="Arial" w:hAnsi="Arial" w:cs="Arial"/>
          <w:szCs w:val="22"/>
          <w:u w:val="single"/>
          <w:shd w:val="clear" w:color="auto" w:fill="FFFFFF"/>
        </w:rPr>
      </w:pPr>
      <w:r w:rsidRPr="000378F0">
        <w:rPr>
          <w:rFonts w:ascii="Arial" w:hAnsi="Arial" w:cs="Arial"/>
          <w:szCs w:val="22"/>
          <w:u w:val="single"/>
          <w:shd w:val="clear" w:color="auto" w:fill="FFFFFF"/>
        </w:rPr>
        <w:t>Premier L</w:t>
      </w:r>
      <w:r w:rsidR="00FC6279" w:rsidRPr="000378F0">
        <w:rPr>
          <w:rFonts w:ascii="Arial" w:hAnsi="Arial" w:cs="Arial"/>
          <w:szCs w:val="22"/>
          <w:u w:val="single"/>
          <w:shd w:val="clear" w:color="auto" w:fill="FFFFFF"/>
        </w:rPr>
        <w:t xml:space="preserve">eague </w:t>
      </w:r>
      <w:r w:rsidR="00FC055B" w:rsidRPr="000378F0">
        <w:rPr>
          <w:rFonts w:ascii="Arial" w:hAnsi="Arial" w:cs="Arial"/>
          <w:szCs w:val="22"/>
          <w:u w:val="single"/>
          <w:shd w:val="clear" w:color="auto" w:fill="FFFFFF"/>
        </w:rPr>
        <w:t xml:space="preserve">Trust and </w:t>
      </w:r>
      <w:r w:rsidR="00FC6279" w:rsidRPr="000378F0">
        <w:rPr>
          <w:rFonts w:ascii="Arial" w:hAnsi="Arial" w:cs="Arial"/>
          <w:szCs w:val="22"/>
          <w:u w:val="single"/>
          <w:shd w:val="clear" w:color="auto" w:fill="FFFFFF"/>
        </w:rPr>
        <w:t>community foundations</w:t>
      </w:r>
    </w:p>
    <w:p w:rsidR="00FC6279" w:rsidRPr="000378F0" w:rsidRDefault="00FC6279" w:rsidP="00FC6279">
      <w:pPr>
        <w:rPr>
          <w:rFonts w:ascii="Arial" w:hAnsi="Arial" w:cs="Arial"/>
          <w:szCs w:val="22"/>
          <w:u w:val="single"/>
          <w:shd w:val="clear" w:color="auto" w:fill="FFFFFF"/>
        </w:rPr>
      </w:pPr>
    </w:p>
    <w:p w:rsidR="00FC6279" w:rsidRPr="000378F0" w:rsidRDefault="00A06D8C" w:rsidP="00FC055B">
      <w:pPr>
        <w:pStyle w:val="ListParagraph"/>
        <w:numPr>
          <w:ilvl w:val="0"/>
          <w:numId w:val="30"/>
        </w:numPr>
        <w:rPr>
          <w:rFonts w:ascii="Arial" w:hAnsi="Arial" w:cs="Arial"/>
          <w:szCs w:val="22"/>
        </w:rPr>
      </w:pPr>
      <w:r w:rsidRPr="000378F0">
        <w:rPr>
          <w:rFonts w:ascii="Arial" w:hAnsi="Arial" w:cs="Arial"/>
          <w:szCs w:val="22"/>
        </w:rPr>
        <w:t>The Premier L</w:t>
      </w:r>
      <w:r w:rsidR="00FC6279" w:rsidRPr="000378F0">
        <w:rPr>
          <w:rFonts w:ascii="Arial" w:hAnsi="Arial" w:cs="Arial"/>
          <w:szCs w:val="22"/>
        </w:rPr>
        <w:t xml:space="preserve">eague (PL) Limited established its Charitable Trust in 2010 to support professional football clubs to implement community based projects. The Trust funds local football foundations/trusts through its flagship programmes of; PL Community Fund, PL4 Sport, PL Health, PL Enterprise, </w:t>
      </w:r>
      <w:proofErr w:type="spellStart"/>
      <w:r w:rsidR="00FC6279" w:rsidRPr="000378F0">
        <w:rPr>
          <w:rFonts w:ascii="Arial" w:hAnsi="Arial" w:cs="Arial"/>
          <w:szCs w:val="22"/>
        </w:rPr>
        <w:t>Kickz</w:t>
      </w:r>
      <w:proofErr w:type="spellEnd"/>
      <w:r w:rsidR="00FC6279" w:rsidRPr="000378F0">
        <w:rPr>
          <w:rFonts w:ascii="Arial" w:hAnsi="Arial" w:cs="Arial"/>
          <w:szCs w:val="22"/>
        </w:rPr>
        <w:t xml:space="preserve"> and Players Kit Scheme. </w:t>
      </w:r>
    </w:p>
    <w:p w:rsidR="00FC6279" w:rsidRPr="000378F0" w:rsidRDefault="00FC6279" w:rsidP="00FC6279">
      <w:pPr>
        <w:pStyle w:val="ListParagraph"/>
        <w:rPr>
          <w:rFonts w:ascii="Arial" w:hAnsi="Arial" w:cs="Arial"/>
          <w:szCs w:val="22"/>
        </w:rPr>
      </w:pPr>
    </w:p>
    <w:p w:rsidR="00FC6279" w:rsidRPr="000378F0" w:rsidRDefault="00FC6279" w:rsidP="00FC6279">
      <w:pPr>
        <w:pStyle w:val="ListParagraph"/>
        <w:numPr>
          <w:ilvl w:val="0"/>
          <w:numId w:val="30"/>
        </w:numPr>
        <w:rPr>
          <w:rFonts w:ascii="Arial" w:hAnsi="Arial" w:cs="Arial"/>
          <w:szCs w:val="22"/>
        </w:rPr>
      </w:pPr>
      <w:r w:rsidRPr="000378F0">
        <w:rPr>
          <w:rFonts w:ascii="Arial" w:hAnsi="Arial" w:cs="Arial"/>
          <w:szCs w:val="22"/>
        </w:rPr>
        <w:t xml:space="preserve">The Premier League </w:t>
      </w:r>
      <w:r w:rsidR="00FC055B" w:rsidRPr="000378F0">
        <w:rPr>
          <w:rFonts w:ascii="Arial" w:hAnsi="Arial" w:cs="Arial"/>
          <w:szCs w:val="22"/>
        </w:rPr>
        <w:t xml:space="preserve">Trust </w:t>
      </w:r>
      <w:r w:rsidRPr="000378F0">
        <w:rPr>
          <w:rFonts w:ascii="Arial" w:hAnsi="Arial" w:cs="Arial"/>
          <w:szCs w:val="22"/>
        </w:rPr>
        <w:t>also funds the Football Foundation, which has resulted in 167 facilities projects been granted funded to a tune of £28m. The Premier League Girls Football programme received a £2.4m investment from The FA over the last two years. This programme has seen over 100,000 girls involved in the past year.</w:t>
      </w:r>
    </w:p>
    <w:p w:rsidR="00FC6279" w:rsidRPr="000378F0" w:rsidRDefault="00FC6279" w:rsidP="00FC6279">
      <w:pPr>
        <w:pStyle w:val="ListParagraph"/>
        <w:ind w:left="360"/>
        <w:rPr>
          <w:rFonts w:ascii="Arial" w:hAnsi="Arial" w:cs="Arial"/>
          <w:szCs w:val="22"/>
        </w:rPr>
      </w:pPr>
    </w:p>
    <w:p w:rsidR="00FC6279" w:rsidRPr="000378F0" w:rsidRDefault="00FC6279" w:rsidP="00FC6279">
      <w:pPr>
        <w:pStyle w:val="ListParagraph"/>
        <w:numPr>
          <w:ilvl w:val="0"/>
          <w:numId w:val="30"/>
        </w:numPr>
        <w:rPr>
          <w:rFonts w:ascii="Arial" w:hAnsi="Arial" w:cs="Arial"/>
          <w:szCs w:val="22"/>
        </w:rPr>
      </w:pPr>
      <w:r w:rsidRPr="000378F0">
        <w:rPr>
          <w:rFonts w:ascii="Arial" w:hAnsi="Arial" w:cs="Arial"/>
          <w:szCs w:val="22"/>
        </w:rPr>
        <w:t>The Premier League community foundations are independent bodies established by the Premier league clubs a</w:t>
      </w:r>
      <w:r w:rsidR="00BA6ED1" w:rsidRPr="000378F0">
        <w:rPr>
          <w:rFonts w:ascii="Arial" w:hAnsi="Arial" w:cs="Arial"/>
          <w:szCs w:val="22"/>
        </w:rPr>
        <w:t>nd have their own boards</w:t>
      </w:r>
      <w:r w:rsidRPr="000378F0">
        <w:rPr>
          <w:rFonts w:ascii="Arial" w:hAnsi="Arial" w:cs="Arial"/>
          <w:szCs w:val="22"/>
        </w:rPr>
        <w:t>. Few, if any</w:t>
      </w:r>
      <w:r w:rsidR="00C63272" w:rsidRPr="000378F0">
        <w:rPr>
          <w:rFonts w:ascii="Arial" w:hAnsi="Arial" w:cs="Arial"/>
          <w:szCs w:val="22"/>
        </w:rPr>
        <w:t>,</w:t>
      </w:r>
      <w:r w:rsidRPr="000378F0">
        <w:rPr>
          <w:rFonts w:ascii="Arial" w:hAnsi="Arial" w:cs="Arial"/>
          <w:szCs w:val="22"/>
        </w:rPr>
        <w:t xml:space="preserve"> Premier League community foundations have councillors on their Boards.</w:t>
      </w:r>
    </w:p>
    <w:p w:rsidR="00FC6279" w:rsidRPr="000378F0" w:rsidRDefault="00FC6279" w:rsidP="00FC6279">
      <w:pPr>
        <w:pStyle w:val="ListParagraph"/>
        <w:ind w:left="360"/>
        <w:rPr>
          <w:rFonts w:ascii="Arial" w:hAnsi="Arial" w:cs="Arial"/>
          <w:szCs w:val="22"/>
        </w:rPr>
      </w:pPr>
    </w:p>
    <w:p w:rsidR="00FC6279" w:rsidRDefault="00FC6279" w:rsidP="000378F0">
      <w:pPr>
        <w:pStyle w:val="ListParagraph"/>
        <w:numPr>
          <w:ilvl w:val="0"/>
          <w:numId w:val="30"/>
        </w:numPr>
        <w:rPr>
          <w:rFonts w:ascii="Arial" w:hAnsi="Arial" w:cs="Arial"/>
          <w:szCs w:val="22"/>
        </w:rPr>
      </w:pPr>
      <w:r w:rsidRPr="000378F0">
        <w:rPr>
          <w:rFonts w:ascii="Arial" w:hAnsi="Arial" w:cs="Arial"/>
          <w:szCs w:val="22"/>
        </w:rPr>
        <w:t>A breakdown of some of the Premier League community foundations last Annual Accounts report showed where most of the income came from and what the money was spent on:</w:t>
      </w:r>
    </w:p>
    <w:p w:rsidR="000378F0" w:rsidRPr="000378F0" w:rsidRDefault="000378F0" w:rsidP="000378F0">
      <w:pPr>
        <w:pStyle w:val="ListParagraph"/>
        <w:rPr>
          <w:rFonts w:ascii="Arial" w:hAnsi="Arial" w:cs="Arial"/>
          <w:szCs w:val="22"/>
        </w:rPr>
      </w:pPr>
    </w:p>
    <w:p w:rsidR="000378F0" w:rsidRPr="000378F0" w:rsidRDefault="000378F0" w:rsidP="000378F0">
      <w:pPr>
        <w:pStyle w:val="ListParagraph"/>
        <w:ind w:left="360"/>
        <w:rPr>
          <w:rFonts w:ascii="Arial" w:hAnsi="Arial" w:cs="Arial"/>
          <w:szCs w:val="22"/>
        </w:rPr>
      </w:pPr>
      <w:bookmarkStart w:id="1" w:name="_GoBack"/>
      <w:bookmarkEnd w:id="1"/>
    </w:p>
    <w:tbl>
      <w:tblPr>
        <w:tblStyle w:val="TableGrid"/>
        <w:tblW w:w="9104" w:type="dxa"/>
        <w:tblInd w:w="360" w:type="dxa"/>
        <w:tblLook w:val="04A0" w:firstRow="1" w:lastRow="0" w:firstColumn="1" w:lastColumn="0" w:noHBand="0" w:noVBand="1"/>
      </w:tblPr>
      <w:tblGrid>
        <w:gridCol w:w="1880"/>
        <w:gridCol w:w="3538"/>
        <w:gridCol w:w="3686"/>
      </w:tblGrid>
      <w:tr w:rsidR="00FC6279" w:rsidRPr="000378F0" w:rsidTr="000378F0">
        <w:tc>
          <w:tcPr>
            <w:tcW w:w="1880"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Foundation/Trust</w:t>
            </w:r>
          </w:p>
        </w:tc>
        <w:tc>
          <w:tcPr>
            <w:tcW w:w="3538"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Major sources of income</w:t>
            </w:r>
          </w:p>
        </w:tc>
        <w:tc>
          <w:tcPr>
            <w:tcW w:w="3686"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Major Expenditure</w:t>
            </w:r>
          </w:p>
        </w:tc>
      </w:tr>
      <w:tr w:rsidR="00FC6279" w:rsidRPr="000378F0" w:rsidTr="000378F0">
        <w:tc>
          <w:tcPr>
            <w:tcW w:w="1880"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Chelsea</w:t>
            </w:r>
          </w:p>
        </w:tc>
        <w:tc>
          <w:tcPr>
            <w:tcW w:w="3538"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Chelsea FC (£529,133)</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xml:space="preserve">* Gifts/Donations (£486,864) </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Premier League (£436,656)</w:t>
            </w:r>
          </w:p>
        </w:tc>
        <w:tc>
          <w:tcPr>
            <w:tcW w:w="3686"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Coaching programme (£2.2m)</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Employee costs (£1.7m)</w:t>
            </w:r>
          </w:p>
        </w:tc>
      </w:tr>
      <w:tr w:rsidR="00FC6279" w:rsidRPr="000378F0" w:rsidTr="000378F0">
        <w:tc>
          <w:tcPr>
            <w:tcW w:w="1880"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Man United</w:t>
            </w:r>
          </w:p>
        </w:tc>
        <w:tc>
          <w:tcPr>
            <w:tcW w:w="3538"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Red Heart United (£1.6m)</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Lotteries (£322,615)</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Fundraising (£153,218)</w:t>
            </w:r>
          </w:p>
        </w:tc>
        <w:tc>
          <w:tcPr>
            <w:tcW w:w="3686"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*Employee costs (£1.4m)</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Overheads (£714,128)</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Gifts in kind (MUFC) (£118,873)</w:t>
            </w:r>
          </w:p>
        </w:tc>
      </w:tr>
      <w:tr w:rsidR="00FC6279" w:rsidRPr="000378F0" w:rsidTr="000378F0">
        <w:tc>
          <w:tcPr>
            <w:tcW w:w="1880"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Stoke</w:t>
            </w:r>
          </w:p>
        </w:tc>
        <w:tc>
          <w:tcPr>
            <w:tcW w:w="3538"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Premier League (£705,823)</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European Social Fund/ NCS/Princes Trust (£293,499)</w:t>
            </w:r>
          </w:p>
        </w:tc>
        <w:tc>
          <w:tcPr>
            <w:tcW w:w="3686"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Sports programmes (£620,070)</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Education &amp; Lifelong learning programmes (£274,058)</w:t>
            </w:r>
          </w:p>
        </w:tc>
      </w:tr>
      <w:tr w:rsidR="00FC6279" w:rsidRPr="000378F0" w:rsidTr="000378F0">
        <w:tc>
          <w:tcPr>
            <w:tcW w:w="1880"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xml:space="preserve">Hull </w:t>
            </w:r>
          </w:p>
        </w:tc>
        <w:tc>
          <w:tcPr>
            <w:tcW w:w="3538"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NHS/PCT (£133,333)</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xml:space="preserve">* Kingston Communities (£55,000) </w:t>
            </w:r>
          </w:p>
          <w:p w:rsidR="00FC6279" w:rsidRPr="000378F0" w:rsidRDefault="00FC6279" w:rsidP="00395D86">
            <w:pPr>
              <w:pStyle w:val="ListParagraph"/>
              <w:ind w:left="0"/>
              <w:rPr>
                <w:rFonts w:ascii="Arial" w:hAnsi="Arial" w:cs="Arial"/>
                <w:szCs w:val="22"/>
              </w:rPr>
            </w:pPr>
            <w:r w:rsidRPr="000378F0">
              <w:rPr>
                <w:rFonts w:ascii="Arial" w:hAnsi="Arial" w:cs="Arial"/>
                <w:szCs w:val="22"/>
              </w:rPr>
              <w:t>Rank Foundation (£18,000)</w:t>
            </w:r>
          </w:p>
        </w:tc>
        <w:tc>
          <w:tcPr>
            <w:tcW w:w="3686"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Charitable activities (£344,009)</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Fundraising trading (£73,870)</w:t>
            </w:r>
          </w:p>
        </w:tc>
      </w:tr>
      <w:tr w:rsidR="00FC6279" w:rsidRPr="000378F0" w:rsidTr="000378F0">
        <w:tc>
          <w:tcPr>
            <w:tcW w:w="1880"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Leicester</w:t>
            </w:r>
          </w:p>
        </w:tc>
        <w:tc>
          <w:tcPr>
            <w:tcW w:w="3538"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xml:space="preserve">* Football League Ltd (£136,500) </w:t>
            </w:r>
          </w:p>
          <w:p w:rsidR="00FC6279" w:rsidRPr="000378F0" w:rsidRDefault="00FC6279" w:rsidP="00395D86">
            <w:pPr>
              <w:pStyle w:val="ListParagraph"/>
              <w:ind w:left="0"/>
              <w:rPr>
                <w:rFonts w:ascii="Arial" w:hAnsi="Arial" w:cs="Arial"/>
                <w:szCs w:val="22"/>
              </w:rPr>
            </w:pPr>
            <w:r w:rsidRPr="000378F0">
              <w:rPr>
                <w:rFonts w:ascii="Arial" w:hAnsi="Arial" w:cs="Arial"/>
                <w:szCs w:val="22"/>
              </w:rPr>
              <w:t>Football association (£125,000)</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Leicester City Council (£35,000)</w:t>
            </w:r>
          </w:p>
        </w:tc>
        <w:tc>
          <w:tcPr>
            <w:tcW w:w="3686" w:type="dxa"/>
          </w:tcPr>
          <w:p w:rsidR="00FC6279" w:rsidRPr="000378F0" w:rsidRDefault="00FC6279" w:rsidP="00395D86">
            <w:pPr>
              <w:pStyle w:val="ListParagraph"/>
              <w:ind w:left="0"/>
              <w:rPr>
                <w:rFonts w:ascii="Arial" w:hAnsi="Arial" w:cs="Arial"/>
                <w:szCs w:val="22"/>
              </w:rPr>
            </w:pPr>
            <w:r w:rsidRPr="000378F0">
              <w:rPr>
                <w:rFonts w:ascii="Arial" w:hAnsi="Arial" w:cs="Arial"/>
                <w:szCs w:val="22"/>
              </w:rPr>
              <w:t>* Employee costs (£329,111)</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Facility hire (£33,710)</w:t>
            </w:r>
          </w:p>
          <w:p w:rsidR="00FC6279" w:rsidRPr="000378F0" w:rsidRDefault="00FC6279" w:rsidP="00395D86">
            <w:pPr>
              <w:pStyle w:val="ListParagraph"/>
              <w:ind w:left="0"/>
              <w:rPr>
                <w:rFonts w:ascii="Arial" w:hAnsi="Arial" w:cs="Arial"/>
                <w:szCs w:val="22"/>
              </w:rPr>
            </w:pPr>
            <w:r w:rsidRPr="000378F0">
              <w:rPr>
                <w:rFonts w:ascii="Arial" w:hAnsi="Arial" w:cs="Arial"/>
                <w:szCs w:val="22"/>
              </w:rPr>
              <w:t>* Equipment/kit (£19,766)</w:t>
            </w:r>
          </w:p>
        </w:tc>
      </w:tr>
    </w:tbl>
    <w:p w:rsidR="00FC055B" w:rsidRPr="000378F0" w:rsidRDefault="00FC055B" w:rsidP="00FC055B">
      <w:pPr>
        <w:pStyle w:val="ListParagraph"/>
        <w:ind w:left="360"/>
        <w:rPr>
          <w:rFonts w:ascii="Arial" w:hAnsi="Arial" w:cs="Arial"/>
          <w:szCs w:val="22"/>
        </w:rPr>
      </w:pPr>
    </w:p>
    <w:p w:rsidR="00FC6279" w:rsidRPr="000378F0" w:rsidRDefault="00FC6279" w:rsidP="00FC6279">
      <w:pPr>
        <w:pStyle w:val="ListParagraph"/>
        <w:numPr>
          <w:ilvl w:val="0"/>
          <w:numId w:val="30"/>
        </w:numPr>
        <w:rPr>
          <w:rFonts w:ascii="Arial" w:hAnsi="Arial" w:cs="Arial"/>
          <w:szCs w:val="22"/>
        </w:rPr>
      </w:pPr>
      <w:r w:rsidRPr="000378F0">
        <w:rPr>
          <w:rFonts w:ascii="Arial" w:hAnsi="Arial" w:cs="Arial"/>
          <w:szCs w:val="22"/>
        </w:rPr>
        <w:t xml:space="preserve">The annual reports of the Premier League community foundations show the majority of spending going on salaries of staff/coaching team that deliver the various programmes. There is little indication that funding </w:t>
      </w:r>
      <w:r w:rsidR="00291EA2" w:rsidRPr="000378F0">
        <w:rPr>
          <w:rFonts w:ascii="Arial" w:hAnsi="Arial" w:cs="Arial"/>
          <w:szCs w:val="22"/>
        </w:rPr>
        <w:t>is allocated to capital schemes or that there are significant amounts of joint working between the foundations and councils.</w:t>
      </w:r>
    </w:p>
    <w:p w:rsidR="00246896" w:rsidRPr="000378F0" w:rsidRDefault="00246896" w:rsidP="00246896">
      <w:pPr>
        <w:pStyle w:val="ListParagraph"/>
        <w:ind w:left="360"/>
        <w:rPr>
          <w:rFonts w:ascii="Arial" w:hAnsi="Arial" w:cs="Arial"/>
          <w:szCs w:val="22"/>
        </w:rPr>
      </w:pPr>
    </w:p>
    <w:p w:rsidR="00FC055B" w:rsidRPr="000378F0" w:rsidRDefault="00FC055B" w:rsidP="001717B2">
      <w:pPr>
        <w:pStyle w:val="ListParagraph"/>
        <w:numPr>
          <w:ilvl w:val="0"/>
          <w:numId w:val="30"/>
        </w:numPr>
        <w:rPr>
          <w:rFonts w:ascii="Arial" w:hAnsi="Arial" w:cs="Arial"/>
          <w:color w:val="000000" w:themeColor="text1"/>
          <w:szCs w:val="22"/>
        </w:rPr>
      </w:pPr>
      <w:r w:rsidRPr="000378F0">
        <w:rPr>
          <w:rFonts w:ascii="Arial" w:hAnsi="Arial" w:cs="Arial"/>
          <w:color w:val="000000" w:themeColor="text1"/>
          <w:szCs w:val="22"/>
        </w:rPr>
        <w:t>According to data from Charity Financials, the Chelsea FC Foundation has the largest expenditure of any Premier League football club charity. The Chelsea FC Foundation gave a total of £4.3m in it</w:t>
      </w:r>
      <w:r w:rsidR="001717B2" w:rsidRPr="000378F0">
        <w:rPr>
          <w:rFonts w:ascii="Arial" w:hAnsi="Arial" w:cs="Arial"/>
          <w:color w:val="000000" w:themeColor="text1"/>
          <w:szCs w:val="22"/>
        </w:rPr>
        <w:t xml:space="preserve">s most recent accounts. </w:t>
      </w:r>
      <w:r w:rsidRPr="000378F0">
        <w:rPr>
          <w:rFonts w:ascii="Arial" w:hAnsi="Arial" w:cs="Arial"/>
          <w:color w:val="000000" w:themeColor="text1"/>
          <w:szCs w:val="22"/>
        </w:rPr>
        <w:t xml:space="preserve">The Tigers Trust, the charity of Hull City FC, has the lowest expenditure of the group, with an outlay </w:t>
      </w:r>
      <w:r w:rsidR="001717B2" w:rsidRPr="000378F0">
        <w:rPr>
          <w:rFonts w:ascii="Arial" w:hAnsi="Arial" w:cs="Arial"/>
          <w:color w:val="000000" w:themeColor="text1"/>
          <w:szCs w:val="22"/>
        </w:rPr>
        <w:t xml:space="preserve">of £0.1m. </w:t>
      </w:r>
      <w:r w:rsidRPr="000378F0">
        <w:rPr>
          <w:rFonts w:ascii="Arial" w:hAnsi="Arial" w:cs="Arial"/>
          <w:color w:val="000000" w:themeColor="text1"/>
          <w:szCs w:val="22"/>
        </w:rPr>
        <w:t xml:space="preserve">Together, the 18 foundations have a most recent expenditure of £24.7m, which represents a 12.9% increase on the previous year’s figure of £21.9m. </w:t>
      </w:r>
    </w:p>
    <w:p w:rsidR="00FC055B" w:rsidRPr="000378F0" w:rsidRDefault="00FC055B" w:rsidP="00FC055B">
      <w:pPr>
        <w:pStyle w:val="ListParagraph"/>
        <w:rPr>
          <w:rFonts w:ascii="Arial" w:hAnsi="Arial" w:cs="Arial"/>
          <w:szCs w:val="22"/>
        </w:rPr>
      </w:pPr>
    </w:p>
    <w:p w:rsidR="00FC6279" w:rsidRPr="000378F0" w:rsidRDefault="00FC6279" w:rsidP="001664BF">
      <w:pPr>
        <w:pStyle w:val="ListParagraph"/>
        <w:numPr>
          <w:ilvl w:val="0"/>
          <w:numId w:val="30"/>
        </w:numPr>
        <w:rPr>
          <w:rFonts w:ascii="Arial" w:hAnsi="Arial" w:cs="Arial"/>
          <w:szCs w:val="22"/>
        </w:rPr>
      </w:pPr>
      <w:r w:rsidRPr="000378F0">
        <w:rPr>
          <w:rFonts w:ascii="Arial" w:hAnsi="Arial" w:cs="Arial"/>
          <w:szCs w:val="22"/>
        </w:rPr>
        <w:t>A number of Premier League clubs/community foundations are undertaking innovative practice within their communities</w:t>
      </w:r>
      <w:r w:rsidR="007D51F1" w:rsidRPr="000378F0">
        <w:rPr>
          <w:rFonts w:ascii="Arial" w:hAnsi="Arial" w:cs="Arial"/>
          <w:szCs w:val="22"/>
        </w:rPr>
        <w:t xml:space="preserve"> </w:t>
      </w:r>
      <w:r w:rsidR="007D51F1" w:rsidRPr="000378F0">
        <w:rPr>
          <w:rFonts w:ascii="Arial" w:hAnsi="Arial" w:cs="Arial"/>
          <w:color w:val="000000" w:themeColor="text1"/>
        </w:rPr>
        <w:t>and often in partnership with the council.</w:t>
      </w:r>
      <w:r w:rsidR="00C63272" w:rsidRPr="000378F0">
        <w:rPr>
          <w:rFonts w:ascii="Arial" w:hAnsi="Arial" w:cs="Arial"/>
          <w:color w:val="000000" w:themeColor="text1"/>
        </w:rPr>
        <w:t xml:space="preserve"> </w:t>
      </w:r>
      <w:r w:rsidRPr="000378F0">
        <w:rPr>
          <w:rFonts w:ascii="Arial" w:hAnsi="Arial" w:cs="Arial"/>
          <w:szCs w:val="22"/>
        </w:rPr>
        <w:t>For example, Everton Football Club/Foundati</w:t>
      </w:r>
      <w:r w:rsidR="00036822" w:rsidRPr="000378F0">
        <w:rPr>
          <w:rFonts w:ascii="Arial" w:hAnsi="Arial" w:cs="Arial"/>
          <w:szCs w:val="22"/>
        </w:rPr>
        <w:t>on is involved in supporting a f</w:t>
      </w:r>
      <w:r w:rsidRPr="000378F0">
        <w:rPr>
          <w:rFonts w:ascii="Arial" w:hAnsi="Arial" w:cs="Arial"/>
          <w:szCs w:val="22"/>
        </w:rPr>
        <w:t>ree school and Tottenham Hotspurs Football Club support their local university technical college.</w:t>
      </w:r>
      <w:r w:rsidR="003069AE" w:rsidRPr="000378F0">
        <w:rPr>
          <w:rFonts w:ascii="Arial" w:hAnsi="Arial" w:cs="Arial"/>
          <w:szCs w:val="22"/>
        </w:rPr>
        <w:t xml:space="preserve"> However, there is still scope for the P</w:t>
      </w:r>
      <w:r w:rsidR="00036822" w:rsidRPr="000378F0">
        <w:rPr>
          <w:rFonts w:ascii="Arial" w:hAnsi="Arial" w:cs="Arial"/>
          <w:szCs w:val="22"/>
        </w:rPr>
        <w:t xml:space="preserve">remier </w:t>
      </w:r>
      <w:r w:rsidR="003069AE" w:rsidRPr="000378F0">
        <w:rPr>
          <w:rFonts w:ascii="Arial" w:hAnsi="Arial" w:cs="Arial"/>
          <w:szCs w:val="22"/>
        </w:rPr>
        <w:t>L</w:t>
      </w:r>
      <w:r w:rsidR="00036822" w:rsidRPr="000378F0">
        <w:rPr>
          <w:rFonts w:ascii="Arial" w:hAnsi="Arial" w:cs="Arial"/>
          <w:szCs w:val="22"/>
        </w:rPr>
        <w:t>eague</w:t>
      </w:r>
      <w:r w:rsidR="003069AE" w:rsidRPr="000378F0">
        <w:rPr>
          <w:rFonts w:ascii="Arial" w:hAnsi="Arial" w:cs="Arial"/>
          <w:szCs w:val="22"/>
        </w:rPr>
        <w:t xml:space="preserve"> community foundations to work more closely with council</w:t>
      </w:r>
      <w:r w:rsidR="00607EF6" w:rsidRPr="000378F0">
        <w:rPr>
          <w:rFonts w:ascii="Arial" w:hAnsi="Arial" w:cs="Arial"/>
          <w:szCs w:val="22"/>
        </w:rPr>
        <w:t>s and in particular councillors to ensure there is a more co-ordinated approach to investment in grassroots football at a local level.</w:t>
      </w:r>
    </w:p>
    <w:p w:rsidR="009D0B33" w:rsidRPr="000378F0" w:rsidRDefault="009D0B33" w:rsidP="00171719">
      <w:pPr>
        <w:pStyle w:val="ListParagraph"/>
        <w:ind w:left="360"/>
        <w:rPr>
          <w:rFonts w:ascii="Arial" w:hAnsi="Arial" w:cs="Arial"/>
          <w:szCs w:val="22"/>
        </w:rPr>
      </w:pPr>
    </w:p>
    <w:p w:rsidR="00FC6279" w:rsidRPr="000378F0" w:rsidRDefault="00FC6279" w:rsidP="00FC6279">
      <w:pPr>
        <w:pStyle w:val="ListParagraph"/>
        <w:ind w:left="0"/>
        <w:rPr>
          <w:rFonts w:ascii="Arial" w:hAnsi="Arial" w:cs="Arial"/>
          <w:szCs w:val="22"/>
          <w:u w:val="single"/>
        </w:rPr>
      </w:pPr>
      <w:r w:rsidRPr="000378F0">
        <w:rPr>
          <w:rFonts w:ascii="Arial" w:hAnsi="Arial" w:cs="Arial"/>
          <w:szCs w:val="22"/>
          <w:u w:val="single"/>
        </w:rPr>
        <w:t>Next steps</w:t>
      </w:r>
    </w:p>
    <w:p w:rsidR="00FC6279" w:rsidRPr="000378F0" w:rsidRDefault="00FC6279" w:rsidP="00FC6279">
      <w:pPr>
        <w:pStyle w:val="ListParagraph"/>
        <w:ind w:left="0"/>
        <w:rPr>
          <w:rFonts w:ascii="Arial" w:hAnsi="Arial" w:cs="Arial"/>
          <w:szCs w:val="22"/>
        </w:rPr>
      </w:pPr>
    </w:p>
    <w:p w:rsidR="00FC6279" w:rsidRPr="000378F0" w:rsidRDefault="00FC6279" w:rsidP="00FC6279">
      <w:pPr>
        <w:pStyle w:val="ListParagraph"/>
        <w:numPr>
          <w:ilvl w:val="0"/>
          <w:numId w:val="30"/>
        </w:numPr>
        <w:rPr>
          <w:rFonts w:ascii="Arial" w:hAnsi="Arial" w:cs="Arial"/>
          <w:szCs w:val="22"/>
        </w:rPr>
      </w:pPr>
      <w:r w:rsidRPr="000378F0">
        <w:rPr>
          <w:rFonts w:ascii="Arial" w:hAnsi="Arial" w:cs="Arial"/>
          <w:szCs w:val="22"/>
        </w:rPr>
        <w:t>There is limited involvement of councillors on Prem</w:t>
      </w:r>
      <w:r w:rsidR="00171719" w:rsidRPr="000378F0">
        <w:rPr>
          <w:rFonts w:ascii="Arial" w:hAnsi="Arial" w:cs="Arial"/>
          <w:szCs w:val="22"/>
        </w:rPr>
        <w:t>ier League community foundation boards and</w:t>
      </w:r>
      <w:r w:rsidRPr="000378F0">
        <w:rPr>
          <w:rFonts w:ascii="Arial" w:hAnsi="Arial" w:cs="Arial"/>
          <w:szCs w:val="22"/>
        </w:rPr>
        <w:t xml:space="preserve"> there needs to be a mechanism whereby councillors are able to contribute ideas into the operational work of foundations</w:t>
      </w:r>
      <w:r w:rsidR="00607EF6" w:rsidRPr="000378F0">
        <w:rPr>
          <w:rFonts w:ascii="Arial" w:hAnsi="Arial" w:cs="Arial"/>
          <w:szCs w:val="22"/>
        </w:rPr>
        <w:t xml:space="preserve"> and local football initiatives, in order to ensure limited resources are allocated in the most</w:t>
      </w:r>
      <w:r w:rsidR="005F1FF4" w:rsidRPr="000378F0">
        <w:rPr>
          <w:rFonts w:ascii="Arial" w:hAnsi="Arial" w:cs="Arial"/>
          <w:szCs w:val="22"/>
        </w:rPr>
        <w:t xml:space="preserve"> effective way.</w:t>
      </w:r>
    </w:p>
    <w:p w:rsidR="00FC6279" w:rsidRPr="000378F0" w:rsidRDefault="00FC6279" w:rsidP="00FC6279">
      <w:pPr>
        <w:pStyle w:val="ListParagraph"/>
        <w:ind w:left="360"/>
        <w:rPr>
          <w:rFonts w:ascii="Arial" w:hAnsi="Arial" w:cs="Arial"/>
          <w:szCs w:val="22"/>
        </w:rPr>
      </w:pPr>
    </w:p>
    <w:p w:rsidR="00FC6279" w:rsidRPr="000378F0" w:rsidRDefault="00FC6279" w:rsidP="00FC6279">
      <w:pPr>
        <w:pStyle w:val="ListParagraph"/>
        <w:numPr>
          <w:ilvl w:val="0"/>
          <w:numId w:val="30"/>
        </w:numPr>
        <w:rPr>
          <w:rFonts w:ascii="Arial" w:hAnsi="Arial" w:cs="Arial"/>
          <w:szCs w:val="22"/>
        </w:rPr>
      </w:pPr>
      <w:r w:rsidRPr="000378F0">
        <w:rPr>
          <w:rFonts w:ascii="Arial" w:hAnsi="Arial" w:cs="Arial"/>
          <w:szCs w:val="22"/>
        </w:rPr>
        <w:t xml:space="preserve">There also appears to be limited funding directed from the Foundations towards capital schemes, in particular improvement or creation of pitches. </w:t>
      </w:r>
      <w:r w:rsidR="005F1FF4" w:rsidRPr="000378F0">
        <w:rPr>
          <w:rFonts w:ascii="Arial" w:hAnsi="Arial" w:cs="Arial"/>
          <w:szCs w:val="22"/>
        </w:rPr>
        <w:t>The lack of investment in the quality of pitches has been raised as a concern by football clubs</w:t>
      </w:r>
      <w:r w:rsidR="00A62C62" w:rsidRPr="000378F0">
        <w:rPr>
          <w:rFonts w:ascii="Arial" w:hAnsi="Arial" w:cs="Arial"/>
          <w:szCs w:val="22"/>
        </w:rPr>
        <w:t xml:space="preserve"> and </w:t>
      </w:r>
      <w:r w:rsidR="00036822" w:rsidRPr="000378F0">
        <w:rPr>
          <w:rFonts w:ascii="Arial" w:hAnsi="Arial" w:cs="Arial"/>
          <w:szCs w:val="22"/>
        </w:rPr>
        <w:t>is</w:t>
      </w:r>
      <w:r w:rsidR="00A62C62" w:rsidRPr="000378F0">
        <w:rPr>
          <w:rFonts w:ascii="Arial" w:hAnsi="Arial" w:cs="Arial"/>
          <w:szCs w:val="22"/>
        </w:rPr>
        <w:t xml:space="preserve"> a factor that</w:t>
      </w:r>
      <w:r w:rsidR="005F1FF4" w:rsidRPr="000378F0">
        <w:rPr>
          <w:rFonts w:ascii="Arial" w:hAnsi="Arial" w:cs="Arial"/>
          <w:szCs w:val="22"/>
        </w:rPr>
        <w:t xml:space="preserve"> is reducing the number of people who play football. </w:t>
      </w:r>
      <w:r w:rsidR="00A62C62" w:rsidRPr="000378F0">
        <w:rPr>
          <w:rFonts w:ascii="Arial" w:hAnsi="Arial" w:cs="Arial"/>
          <w:szCs w:val="22"/>
        </w:rPr>
        <w:t xml:space="preserve">The LGA could </w:t>
      </w:r>
      <w:r w:rsidR="00036822" w:rsidRPr="000378F0">
        <w:rPr>
          <w:rFonts w:ascii="Arial" w:hAnsi="Arial" w:cs="Arial"/>
          <w:szCs w:val="22"/>
        </w:rPr>
        <w:t>instigate discussions on encouraging</w:t>
      </w:r>
      <w:r w:rsidR="00A62C62" w:rsidRPr="000378F0">
        <w:rPr>
          <w:rFonts w:ascii="Arial" w:hAnsi="Arial" w:cs="Arial"/>
          <w:szCs w:val="22"/>
        </w:rPr>
        <w:t xml:space="preserve"> Foundations to invest more into capital schemes.</w:t>
      </w:r>
    </w:p>
    <w:p w:rsidR="00FC6279" w:rsidRPr="000378F0" w:rsidRDefault="00FC6279" w:rsidP="00FC6279">
      <w:pPr>
        <w:pStyle w:val="ListParagraph"/>
        <w:rPr>
          <w:rFonts w:ascii="Arial" w:hAnsi="Arial" w:cs="Arial"/>
          <w:szCs w:val="22"/>
        </w:rPr>
      </w:pPr>
    </w:p>
    <w:p w:rsidR="00FC6279" w:rsidRPr="000378F0" w:rsidRDefault="00FC6279" w:rsidP="00FC6279">
      <w:pPr>
        <w:pStyle w:val="ListParagraph"/>
        <w:numPr>
          <w:ilvl w:val="0"/>
          <w:numId w:val="30"/>
        </w:numPr>
        <w:rPr>
          <w:rFonts w:ascii="Arial" w:hAnsi="Arial" w:cs="Arial"/>
          <w:szCs w:val="22"/>
        </w:rPr>
      </w:pPr>
      <w:r w:rsidRPr="000378F0">
        <w:rPr>
          <w:rFonts w:ascii="Arial" w:hAnsi="Arial" w:cs="Arial"/>
          <w:szCs w:val="22"/>
        </w:rPr>
        <w:t>The FA and Premier League senior representatives have both acknowledged there are problems at the grassroots level and improved partnership working between all who deliver football initiatives, in particular those that manage pitches should be explored further. The LGA has so far had limited engagement at a senior level w</w:t>
      </w:r>
      <w:r w:rsidR="005F1FF4" w:rsidRPr="000378F0">
        <w:rPr>
          <w:rFonts w:ascii="Arial" w:hAnsi="Arial" w:cs="Arial"/>
          <w:szCs w:val="22"/>
        </w:rPr>
        <w:t xml:space="preserve">ith the FA </w:t>
      </w:r>
      <w:r w:rsidRPr="000378F0">
        <w:rPr>
          <w:rFonts w:ascii="Arial" w:hAnsi="Arial" w:cs="Arial"/>
          <w:szCs w:val="22"/>
        </w:rPr>
        <w:t>and the Premier League</w:t>
      </w:r>
      <w:r w:rsidR="005F1FF4" w:rsidRPr="000378F0">
        <w:rPr>
          <w:rFonts w:ascii="Arial" w:hAnsi="Arial" w:cs="Arial"/>
          <w:szCs w:val="22"/>
        </w:rPr>
        <w:t xml:space="preserve"> and there is an opportunity to develop a closer working relationship with both the Premier League and Football Association</w:t>
      </w:r>
      <w:r w:rsidR="00A62C62" w:rsidRPr="000378F0">
        <w:rPr>
          <w:rFonts w:ascii="Arial" w:hAnsi="Arial" w:cs="Arial"/>
          <w:szCs w:val="22"/>
        </w:rPr>
        <w:t xml:space="preserve"> to develop joint approaches to improving the investment in grassroots football.</w:t>
      </w:r>
    </w:p>
    <w:p w:rsidR="00892DF7" w:rsidRPr="000378F0" w:rsidRDefault="00892DF7" w:rsidP="00892DF7">
      <w:pPr>
        <w:pStyle w:val="ListParagraph"/>
        <w:rPr>
          <w:rFonts w:ascii="Arial" w:hAnsi="Arial" w:cs="Arial"/>
          <w:szCs w:val="22"/>
        </w:rPr>
      </w:pPr>
    </w:p>
    <w:p w:rsidR="00892DF7" w:rsidRPr="000378F0" w:rsidRDefault="00892DF7" w:rsidP="00FC6279">
      <w:pPr>
        <w:pStyle w:val="ListParagraph"/>
        <w:numPr>
          <w:ilvl w:val="0"/>
          <w:numId w:val="30"/>
        </w:numPr>
        <w:rPr>
          <w:rFonts w:ascii="Arial" w:hAnsi="Arial" w:cs="Arial"/>
          <w:szCs w:val="22"/>
        </w:rPr>
      </w:pPr>
      <w:r w:rsidRPr="000378F0">
        <w:rPr>
          <w:rFonts w:ascii="Arial" w:hAnsi="Arial" w:cs="Arial"/>
          <w:szCs w:val="22"/>
        </w:rPr>
        <w:t xml:space="preserve">At </w:t>
      </w:r>
      <w:r w:rsidR="00036822" w:rsidRPr="000378F0">
        <w:rPr>
          <w:rFonts w:ascii="Arial" w:hAnsi="Arial" w:cs="Arial"/>
          <w:szCs w:val="22"/>
        </w:rPr>
        <w:t xml:space="preserve">the </w:t>
      </w:r>
      <w:r w:rsidRPr="000378F0">
        <w:rPr>
          <w:rFonts w:ascii="Arial" w:hAnsi="Arial" w:cs="Arial"/>
          <w:szCs w:val="22"/>
        </w:rPr>
        <w:t xml:space="preserve">local level, some </w:t>
      </w:r>
      <w:proofErr w:type="gramStart"/>
      <w:r w:rsidRPr="000378F0">
        <w:rPr>
          <w:rFonts w:ascii="Arial" w:hAnsi="Arial" w:cs="Arial"/>
          <w:szCs w:val="22"/>
        </w:rPr>
        <w:t>councils</w:t>
      </w:r>
      <w:proofErr w:type="gramEnd"/>
      <w:r w:rsidRPr="000378F0">
        <w:rPr>
          <w:rFonts w:ascii="Arial" w:hAnsi="Arial" w:cs="Arial"/>
          <w:szCs w:val="22"/>
        </w:rPr>
        <w:t xml:space="preserve"> have</w:t>
      </w:r>
      <w:r w:rsidR="00036822" w:rsidRPr="000378F0">
        <w:rPr>
          <w:rFonts w:ascii="Arial" w:hAnsi="Arial" w:cs="Arial"/>
          <w:szCs w:val="22"/>
        </w:rPr>
        <w:t xml:space="preserve"> already</w:t>
      </w:r>
      <w:r w:rsidRPr="000378F0">
        <w:rPr>
          <w:rFonts w:ascii="Arial" w:hAnsi="Arial" w:cs="Arial"/>
          <w:szCs w:val="22"/>
        </w:rPr>
        <w:t xml:space="preserve"> developed good links with County Football Associations and are developing initiatives </w:t>
      </w:r>
      <w:r w:rsidR="00036822" w:rsidRPr="000378F0">
        <w:rPr>
          <w:rFonts w:ascii="Arial" w:hAnsi="Arial" w:cs="Arial"/>
          <w:szCs w:val="22"/>
        </w:rPr>
        <w:t>to develop grassroots football. F</w:t>
      </w:r>
      <w:r w:rsidRPr="000378F0">
        <w:rPr>
          <w:rFonts w:ascii="Arial" w:hAnsi="Arial" w:cs="Arial"/>
          <w:szCs w:val="22"/>
        </w:rPr>
        <w:t>or example</w:t>
      </w:r>
      <w:r w:rsidR="00036822" w:rsidRPr="000378F0">
        <w:rPr>
          <w:rFonts w:ascii="Arial" w:hAnsi="Arial" w:cs="Arial"/>
          <w:szCs w:val="22"/>
        </w:rPr>
        <w:t>,</w:t>
      </w:r>
      <w:r w:rsidRPr="000378F0">
        <w:rPr>
          <w:rFonts w:ascii="Arial" w:hAnsi="Arial" w:cs="Arial"/>
          <w:szCs w:val="22"/>
        </w:rPr>
        <w:t xml:space="preserve"> Oxford</w:t>
      </w:r>
      <w:r w:rsidR="000E1E31" w:rsidRPr="000378F0">
        <w:rPr>
          <w:rFonts w:ascii="Arial" w:hAnsi="Arial" w:cs="Arial"/>
          <w:szCs w:val="22"/>
        </w:rPr>
        <w:t xml:space="preserve"> City Council’s Playing Pitch and Outdoor Sports Strategy 2012- 2026 </w:t>
      </w:r>
      <w:proofErr w:type="gramStart"/>
      <w:r w:rsidR="000E1E31" w:rsidRPr="000378F0">
        <w:rPr>
          <w:rFonts w:ascii="Arial" w:hAnsi="Arial" w:cs="Arial"/>
          <w:szCs w:val="22"/>
        </w:rPr>
        <w:t>provides</w:t>
      </w:r>
      <w:proofErr w:type="gramEnd"/>
      <w:r w:rsidR="000E1E31" w:rsidRPr="000378F0">
        <w:rPr>
          <w:rFonts w:ascii="Arial" w:hAnsi="Arial" w:cs="Arial"/>
          <w:szCs w:val="22"/>
        </w:rPr>
        <w:t xml:space="preserve"> a framework of how the strategy is integrating grassroots football development with wider council priorities. </w:t>
      </w:r>
      <w:r w:rsidR="00A62C62" w:rsidRPr="000378F0">
        <w:rPr>
          <w:rFonts w:ascii="Arial" w:hAnsi="Arial" w:cs="Arial"/>
          <w:szCs w:val="22"/>
        </w:rPr>
        <w:t xml:space="preserve">Following the steer from CTS Lead Members, </w:t>
      </w:r>
      <w:r w:rsidR="000E1E31" w:rsidRPr="000378F0">
        <w:rPr>
          <w:rFonts w:ascii="Arial" w:hAnsi="Arial" w:cs="Arial"/>
          <w:szCs w:val="22"/>
        </w:rPr>
        <w:t>The LGA will collate good practice examples and disseminate to other councils.</w:t>
      </w:r>
    </w:p>
    <w:p w:rsidR="00FC6279" w:rsidRPr="000378F0" w:rsidRDefault="00FC6279" w:rsidP="00FC6279">
      <w:pPr>
        <w:pStyle w:val="ListParagraph"/>
        <w:rPr>
          <w:rFonts w:ascii="Arial" w:hAnsi="Arial" w:cs="Arial"/>
          <w:szCs w:val="22"/>
        </w:rPr>
      </w:pPr>
    </w:p>
    <w:p w:rsidR="00FC6279" w:rsidRPr="000378F0" w:rsidRDefault="00A62C62" w:rsidP="00FC6279">
      <w:pPr>
        <w:pStyle w:val="ListParagraph"/>
        <w:numPr>
          <w:ilvl w:val="0"/>
          <w:numId w:val="30"/>
        </w:numPr>
        <w:rPr>
          <w:rFonts w:ascii="Arial" w:hAnsi="Arial" w:cs="Arial"/>
          <w:szCs w:val="22"/>
        </w:rPr>
      </w:pPr>
      <w:r w:rsidRPr="000378F0">
        <w:rPr>
          <w:rFonts w:ascii="Arial" w:hAnsi="Arial" w:cs="Arial"/>
          <w:szCs w:val="22"/>
        </w:rPr>
        <w:lastRenderedPageBreak/>
        <w:t xml:space="preserve">The issuing of </w:t>
      </w:r>
      <w:r w:rsidR="00FC6279" w:rsidRPr="000378F0">
        <w:rPr>
          <w:rFonts w:ascii="Arial" w:hAnsi="Arial" w:cs="Arial"/>
          <w:szCs w:val="22"/>
        </w:rPr>
        <w:t>press release</w:t>
      </w:r>
      <w:r w:rsidRPr="000378F0">
        <w:rPr>
          <w:rFonts w:ascii="Arial" w:hAnsi="Arial" w:cs="Arial"/>
          <w:szCs w:val="22"/>
        </w:rPr>
        <w:t>s</w:t>
      </w:r>
      <w:r w:rsidR="00FC6279" w:rsidRPr="000378F0">
        <w:rPr>
          <w:rFonts w:ascii="Arial" w:hAnsi="Arial" w:cs="Arial"/>
          <w:szCs w:val="22"/>
        </w:rPr>
        <w:t xml:space="preserve"> by the LGA </w:t>
      </w:r>
      <w:r w:rsidR="000A1836" w:rsidRPr="000378F0">
        <w:rPr>
          <w:rFonts w:ascii="Arial" w:hAnsi="Arial" w:cs="Arial"/>
          <w:szCs w:val="22"/>
        </w:rPr>
        <w:t>ahead of</w:t>
      </w:r>
      <w:r w:rsidR="00FC6279" w:rsidRPr="000378F0">
        <w:rPr>
          <w:rFonts w:ascii="Arial" w:hAnsi="Arial" w:cs="Arial"/>
          <w:szCs w:val="22"/>
        </w:rPr>
        <w:t xml:space="preserve"> the Premier League announcing a deal with International TV stations would </w:t>
      </w:r>
      <w:r w:rsidR="00036822" w:rsidRPr="000378F0">
        <w:rPr>
          <w:rFonts w:ascii="Arial" w:hAnsi="Arial" w:cs="Arial"/>
          <w:szCs w:val="22"/>
        </w:rPr>
        <w:t xml:space="preserve">also help </w:t>
      </w:r>
      <w:r w:rsidR="007D51F1" w:rsidRPr="000378F0">
        <w:rPr>
          <w:rFonts w:ascii="Arial" w:hAnsi="Arial" w:cs="Arial"/>
          <w:szCs w:val="22"/>
        </w:rPr>
        <w:t>keep up the momentum</w:t>
      </w:r>
      <w:r w:rsidR="00036822" w:rsidRPr="000378F0">
        <w:rPr>
          <w:rFonts w:ascii="Arial" w:hAnsi="Arial" w:cs="Arial"/>
          <w:szCs w:val="22"/>
        </w:rPr>
        <w:t xml:space="preserve"> on the Premier </w:t>
      </w:r>
      <w:proofErr w:type="spellStart"/>
      <w:r w:rsidR="00036822" w:rsidRPr="000378F0">
        <w:rPr>
          <w:rFonts w:ascii="Arial" w:hAnsi="Arial" w:cs="Arial"/>
          <w:szCs w:val="22"/>
        </w:rPr>
        <w:t>Leage</w:t>
      </w:r>
      <w:proofErr w:type="spellEnd"/>
      <w:r w:rsidR="000A1836" w:rsidRPr="000378F0">
        <w:rPr>
          <w:rFonts w:ascii="Arial" w:hAnsi="Arial" w:cs="Arial"/>
          <w:szCs w:val="22"/>
        </w:rPr>
        <w:t xml:space="preserve"> to </w:t>
      </w:r>
      <w:r w:rsidR="00FC6279" w:rsidRPr="000378F0">
        <w:rPr>
          <w:rFonts w:ascii="Arial" w:hAnsi="Arial" w:cs="Arial"/>
          <w:szCs w:val="22"/>
        </w:rPr>
        <w:t>ensure a high profile for in</w:t>
      </w:r>
      <w:r w:rsidR="00E827F0" w:rsidRPr="000378F0">
        <w:rPr>
          <w:rFonts w:ascii="Arial" w:hAnsi="Arial" w:cs="Arial"/>
          <w:szCs w:val="22"/>
        </w:rPr>
        <w:t>vestment in grassroots football.</w:t>
      </w:r>
    </w:p>
    <w:p w:rsidR="000652C8" w:rsidRPr="000378F0" w:rsidRDefault="000652C8" w:rsidP="000652C8">
      <w:pPr>
        <w:pStyle w:val="ListParagraph"/>
        <w:rPr>
          <w:rFonts w:ascii="Arial" w:hAnsi="Arial" w:cs="Arial"/>
          <w:szCs w:val="22"/>
        </w:rPr>
      </w:pPr>
    </w:p>
    <w:p w:rsidR="000652C8" w:rsidRPr="000378F0" w:rsidRDefault="000652C8" w:rsidP="000652C8">
      <w:pPr>
        <w:rPr>
          <w:rFonts w:ascii="Arial" w:hAnsi="Arial" w:cs="Arial"/>
          <w:szCs w:val="22"/>
          <w:u w:val="single"/>
        </w:rPr>
      </w:pPr>
      <w:r w:rsidRPr="000378F0">
        <w:rPr>
          <w:rFonts w:ascii="Arial" w:hAnsi="Arial" w:cs="Arial"/>
          <w:szCs w:val="22"/>
          <w:u w:val="single"/>
        </w:rPr>
        <w:t>Financial implications</w:t>
      </w:r>
    </w:p>
    <w:p w:rsidR="000652C8" w:rsidRPr="000378F0" w:rsidRDefault="000652C8" w:rsidP="000652C8">
      <w:pPr>
        <w:rPr>
          <w:rFonts w:ascii="Arial" w:hAnsi="Arial" w:cs="Arial"/>
          <w:szCs w:val="22"/>
        </w:rPr>
      </w:pPr>
    </w:p>
    <w:p w:rsidR="000652C8" w:rsidRPr="000378F0" w:rsidRDefault="000652C8" w:rsidP="000652C8">
      <w:pPr>
        <w:pStyle w:val="ListParagraph"/>
        <w:numPr>
          <w:ilvl w:val="0"/>
          <w:numId w:val="30"/>
        </w:numPr>
        <w:rPr>
          <w:rFonts w:ascii="Arial" w:hAnsi="Arial" w:cs="Arial"/>
          <w:szCs w:val="22"/>
        </w:rPr>
      </w:pPr>
      <w:r w:rsidRPr="000378F0">
        <w:rPr>
          <w:rFonts w:ascii="Arial" w:hAnsi="Arial" w:cs="Arial"/>
          <w:szCs w:val="22"/>
        </w:rPr>
        <w:t>None.</w:t>
      </w:r>
    </w:p>
    <w:p w:rsidR="00FC6279" w:rsidRPr="000378F0" w:rsidRDefault="00FC6279">
      <w:pPr>
        <w:rPr>
          <w:rFonts w:ascii="Arial" w:hAnsi="Arial" w:cs="Arial"/>
          <w:sz w:val="24"/>
          <w:szCs w:val="24"/>
        </w:rPr>
      </w:pPr>
      <w:r w:rsidRPr="000378F0">
        <w:rPr>
          <w:rFonts w:ascii="Arial" w:hAnsi="Arial" w:cs="Arial"/>
          <w:szCs w:val="22"/>
        </w:rPr>
        <w:br w:type="page"/>
      </w:r>
    </w:p>
    <w:p w:rsidR="00FC6279" w:rsidRPr="000378F0" w:rsidRDefault="00FC6279" w:rsidP="00FC6279">
      <w:pPr>
        <w:pStyle w:val="ListParagraph"/>
        <w:ind w:left="360"/>
        <w:rPr>
          <w:rFonts w:ascii="Arial" w:hAnsi="Arial" w:cs="Arial"/>
          <w:sz w:val="24"/>
          <w:szCs w:val="24"/>
        </w:rPr>
      </w:pPr>
    </w:p>
    <w:p w:rsidR="00444B86" w:rsidRPr="000378F0" w:rsidRDefault="00FA004C" w:rsidP="00FC6279">
      <w:pPr>
        <w:rPr>
          <w:rFonts w:ascii="Arial" w:hAnsi="Arial" w:cs="Arial"/>
          <w:b/>
          <w:szCs w:val="22"/>
        </w:rPr>
      </w:pPr>
      <w:r w:rsidRPr="000378F0">
        <w:rPr>
          <w:rFonts w:ascii="Arial" w:hAnsi="Arial" w:cs="Arial"/>
          <w:b/>
          <w:szCs w:val="22"/>
        </w:rPr>
        <w:t xml:space="preserve">Annex A: LGA Press release – </w:t>
      </w:r>
      <w:r w:rsidR="00444B86" w:rsidRPr="000378F0">
        <w:rPr>
          <w:rFonts w:ascii="Arial" w:hAnsi="Arial" w:cs="Arial"/>
          <w:b/>
          <w:szCs w:val="22"/>
        </w:rPr>
        <w:t>27 February 2015</w:t>
      </w:r>
    </w:p>
    <w:p w:rsidR="00444B86" w:rsidRPr="000378F0" w:rsidRDefault="00444B86" w:rsidP="00444B86">
      <w:pPr>
        <w:pStyle w:val="Heading1"/>
        <w:textAlignment w:val="top"/>
        <w:rPr>
          <w:sz w:val="28"/>
          <w:szCs w:val="28"/>
          <w:lang w:val="en"/>
        </w:rPr>
      </w:pPr>
      <w:r w:rsidRPr="000378F0">
        <w:rPr>
          <w:sz w:val="28"/>
          <w:szCs w:val="28"/>
          <w:lang w:val="en"/>
        </w:rPr>
        <w:t>England football team faces wilderness years without more grassroots spending – councils</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England's national football team faces decades more in the international wilderness unless a bigger slice of booming TV profits is invested back in the grassroots game, councils warn.</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The Local Government Association (LGA), which speaks for 400 local authorities in England and Wales, says the current spending on developing the game at lower levels is pitiful compared with the vast profits accrued from TV money.</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While the football industry thrives on soaring profits, councils have seen their budgets cut by more than 40 per cent since 2010, making it increasingly difficult for them to properly maintain local pitches and invest in grassroots football.</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The LGA is calling for a far greater slice of profits to be pumped into grassroots football – which is almost always played on council pitches. The money should be administered by local authorities, who understand the needs of their </w:t>
      </w:r>
      <w:proofErr w:type="gramStart"/>
      <w:r w:rsidRPr="000378F0">
        <w:rPr>
          <w:rFonts w:ascii="Arial" w:hAnsi="Arial" w:cs="Arial"/>
          <w:color w:val="000000"/>
          <w:sz w:val="22"/>
          <w:szCs w:val="22"/>
          <w:lang w:val="en"/>
        </w:rPr>
        <w:t>communities</w:t>
      </w:r>
      <w:proofErr w:type="gramEnd"/>
      <w:r w:rsidRPr="000378F0">
        <w:rPr>
          <w:rFonts w:ascii="Arial" w:hAnsi="Arial" w:cs="Arial"/>
          <w:color w:val="000000"/>
          <w:sz w:val="22"/>
          <w:szCs w:val="22"/>
          <w:lang w:val="en"/>
        </w:rPr>
        <w:t xml:space="preserve"> best, it argues. The call will be a headline debate at the LGA's Culture, Tourism and Sport annual conference next Tuesday and Wednesday (3-4 March) in Durham.</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The warning comes in the wake of the Premier League's recent announcement of a £5.1 billion TV deal. This staggering sum is for domestic rights only. Next year marks half a century since England last lifted the famous Jules </w:t>
      </w:r>
      <w:proofErr w:type="spellStart"/>
      <w:r w:rsidRPr="000378F0">
        <w:rPr>
          <w:rFonts w:ascii="Arial" w:hAnsi="Arial" w:cs="Arial"/>
          <w:color w:val="000000"/>
          <w:sz w:val="22"/>
          <w:szCs w:val="22"/>
          <w:lang w:val="en"/>
        </w:rPr>
        <w:t>Rimet</w:t>
      </w:r>
      <w:proofErr w:type="spellEnd"/>
      <w:r w:rsidRPr="000378F0">
        <w:rPr>
          <w:rFonts w:ascii="Arial" w:hAnsi="Arial" w:cs="Arial"/>
          <w:color w:val="000000"/>
          <w:sz w:val="22"/>
          <w:szCs w:val="22"/>
          <w:lang w:val="en"/>
        </w:rPr>
        <w:t xml:space="preserve"> trophy. Council leaders say unless the trend is radically reversed – allowing home-grown talent to percolate up through the system into the national side – English football fans could face another 50 years of hurt.</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Latest figures show grassroots football participation is falling. The number of 16-year-olds and over playing football has gone down to about 1.9 million from over 2 million in 2005, when records began.</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Football bosses, for example, point to a £230 million </w:t>
      </w:r>
      <w:proofErr w:type="spellStart"/>
      <w:r w:rsidRPr="000378F0">
        <w:rPr>
          <w:rFonts w:ascii="Arial" w:hAnsi="Arial" w:cs="Arial"/>
          <w:color w:val="000000"/>
          <w:sz w:val="22"/>
          <w:szCs w:val="22"/>
          <w:lang w:val="en"/>
        </w:rPr>
        <w:t>masterplan</w:t>
      </w:r>
      <w:proofErr w:type="spellEnd"/>
      <w:r w:rsidRPr="000378F0">
        <w:rPr>
          <w:rFonts w:ascii="Arial" w:hAnsi="Arial" w:cs="Arial"/>
          <w:color w:val="000000"/>
          <w:sz w:val="22"/>
          <w:szCs w:val="22"/>
          <w:lang w:val="en"/>
        </w:rPr>
        <w:t>, for 'football hubs' across 30 cities.</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lastRenderedPageBreak/>
        <w:t>But that sum is roughly what top tier clubs have spent on agents' fees in the past two seasons.</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Cllr Ian Stephens, Chair of the LGA's Culture, Tourism and Sport Board, said: "There is an ever-widening chasm between the grassroots game, which is being allowed to wither away by the football authorities through pitiful investment, and elite football.</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"Sadly, as every fan knows, the current England team has been underperforming for decades. Next year will mark half a century since England last won the World Cup. This decline of a sporting powerhouse will continue unless the football authorities start giving grassroots football the funding it so desperately deserves and needs. This is the only way to ensure home-grown talent rises through the footballing ranks.</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"The football industry is booming with profits and TV revenues rising by staggering amounts each year. In stark contrast, councils have been hit with unprecedented 40 per cent cuts and face challenges to provide essential services such as caring for the elderly, collecting bins and fixing roads. Grassroots football is played almost exclusively on council-owned pitches but these funding pressures are impacting on the quality of facilities and making it difficult for football players and clubs who enjoy regular football to complete fixtures and play games.</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"The FA and Premier League do run some good local initiatives but it is now time for them to dig further into their deep pockets. If funding was increased and administered by councils, the money could be spent more effectively to increase the number of youngsters playing football. Councils would be allowed to expand and build upon many of the excellent grassroots initiatives they are already running."</w:t>
      </w:r>
    </w:p>
    <w:p w:rsidR="00444B86" w:rsidRPr="000378F0" w:rsidRDefault="00444B86" w:rsidP="00444B86">
      <w:pPr>
        <w:pStyle w:val="Heading3"/>
        <w:textAlignment w:val="top"/>
        <w:rPr>
          <w:sz w:val="28"/>
          <w:szCs w:val="28"/>
          <w:lang w:val="en"/>
        </w:rPr>
      </w:pPr>
      <w:r w:rsidRPr="000378F0">
        <w:rPr>
          <w:sz w:val="28"/>
          <w:szCs w:val="28"/>
          <w:lang w:val="en"/>
        </w:rPr>
        <w:t>Case studies</w:t>
      </w:r>
    </w:p>
    <w:p w:rsidR="00444B86" w:rsidRPr="000378F0" w:rsidRDefault="00444B86" w:rsidP="00444B86">
      <w:pPr>
        <w:pStyle w:val="Heading4"/>
        <w:textAlignment w:val="top"/>
        <w:rPr>
          <w:sz w:val="22"/>
          <w:szCs w:val="22"/>
          <w:lang w:val="en"/>
        </w:rPr>
      </w:pPr>
      <w:r w:rsidRPr="000378F0">
        <w:rPr>
          <w:sz w:val="22"/>
          <w:szCs w:val="22"/>
          <w:lang w:val="en"/>
        </w:rPr>
        <w:t>Braintree, Essex</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A new initiative involving Braintree District Council aims to increase youth participation in grassroots football, by running holiday soccer camps and after-school clubs.</w:t>
      </w:r>
    </w:p>
    <w:p w:rsidR="00444B86" w:rsidRPr="000378F0" w:rsidRDefault="00444B86" w:rsidP="00444B86">
      <w:pPr>
        <w:pStyle w:val="Heading4"/>
        <w:textAlignment w:val="top"/>
        <w:rPr>
          <w:sz w:val="22"/>
          <w:szCs w:val="22"/>
          <w:lang w:val="en"/>
        </w:rPr>
      </w:pPr>
      <w:r w:rsidRPr="000378F0">
        <w:rPr>
          <w:sz w:val="22"/>
          <w:szCs w:val="22"/>
          <w:lang w:val="en"/>
        </w:rPr>
        <w:t>Mole Valley, Surrey</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Mole Valley District Council is spending up to £4.1 million to transform existing run-down football facilities at </w:t>
      </w:r>
      <w:proofErr w:type="spellStart"/>
      <w:r w:rsidRPr="000378F0">
        <w:rPr>
          <w:rFonts w:ascii="Arial" w:hAnsi="Arial" w:cs="Arial"/>
          <w:color w:val="000000"/>
          <w:sz w:val="22"/>
          <w:szCs w:val="22"/>
          <w:lang w:val="en"/>
        </w:rPr>
        <w:t>Meadowbank</w:t>
      </w:r>
      <w:proofErr w:type="spellEnd"/>
      <w:r w:rsidRPr="000378F0">
        <w:rPr>
          <w:rFonts w:ascii="Arial" w:hAnsi="Arial" w:cs="Arial"/>
          <w:color w:val="000000"/>
          <w:sz w:val="22"/>
          <w:szCs w:val="22"/>
          <w:lang w:val="en"/>
        </w:rPr>
        <w:t xml:space="preserve"> Football Ground, Dorking. The replacement is set to include </w:t>
      </w:r>
      <w:r w:rsidRPr="000378F0">
        <w:rPr>
          <w:rFonts w:ascii="Arial" w:hAnsi="Arial" w:cs="Arial"/>
          <w:color w:val="000000"/>
          <w:sz w:val="22"/>
          <w:szCs w:val="22"/>
          <w:lang w:val="en"/>
        </w:rPr>
        <w:lastRenderedPageBreak/>
        <w:t xml:space="preserve">a third-generation (3G) artificial grass pitch, changing rooms, and additional facilities to encourage people to use the </w:t>
      </w:r>
      <w:proofErr w:type="spellStart"/>
      <w:r w:rsidRPr="000378F0">
        <w:rPr>
          <w:rFonts w:ascii="Arial" w:hAnsi="Arial" w:cs="Arial"/>
          <w:color w:val="000000"/>
          <w:sz w:val="22"/>
          <w:szCs w:val="22"/>
          <w:lang w:val="en"/>
        </w:rPr>
        <w:t>neighbouring</w:t>
      </w:r>
      <w:proofErr w:type="spellEnd"/>
      <w:r w:rsidRPr="000378F0">
        <w:rPr>
          <w:rFonts w:ascii="Arial" w:hAnsi="Arial" w:cs="Arial"/>
          <w:color w:val="000000"/>
          <w:sz w:val="22"/>
          <w:szCs w:val="22"/>
          <w:lang w:val="en"/>
        </w:rPr>
        <w:t xml:space="preserve"> </w:t>
      </w:r>
      <w:proofErr w:type="spellStart"/>
      <w:r w:rsidRPr="000378F0">
        <w:rPr>
          <w:rFonts w:ascii="Arial" w:hAnsi="Arial" w:cs="Arial"/>
          <w:color w:val="000000"/>
          <w:sz w:val="22"/>
          <w:szCs w:val="22"/>
          <w:lang w:val="en"/>
        </w:rPr>
        <w:t>Meadowbank</w:t>
      </w:r>
      <w:proofErr w:type="spellEnd"/>
      <w:r w:rsidRPr="000378F0">
        <w:rPr>
          <w:rFonts w:ascii="Arial" w:hAnsi="Arial" w:cs="Arial"/>
          <w:color w:val="000000"/>
          <w:sz w:val="22"/>
          <w:szCs w:val="22"/>
          <w:lang w:val="en"/>
        </w:rPr>
        <w:t xml:space="preserve"> recreation ground.</w:t>
      </w:r>
    </w:p>
    <w:p w:rsidR="00444B86" w:rsidRPr="000378F0" w:rsidRDefault="00444B86" w:rsidP="00444B86">
      <w:pPr>
        <w:pStyle w:val="Heading4"/>
        <w:textAlignment w:val="top"/>
        <w:rPr>
          <w:sz w:val="22"/>
          <w:szCs w:val="22"/>
          <w:lang w:val="en"/>
        </w:rPr>
      </w:pPr>
      <w:r w:rsidRPr="000378F0">
        <w:rPr>
          <w:sz w:val="22"/>
          <w:szCs w:val="22"/>
          <w:lang w:val="en"/>
        </w:rPr>
        <w:t>Swansea</w:t>
      </w:r>
    </w:p>
    <w:p w:rsidR="00444B86" w:rsidRPr="000378F0" w:rsidRDefault="00444B86" w:rsidP="00444B86">
      <w:pPr>
        <w:pStyle w:val="NormalWeb"/>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Under-used tennis courts have been transformed into a hi-tech multi-sports 3G pitch suitable for training for people of all ages and for matches for the under-nines. </w:t>
      </w:r>
      <w:hyperlink r:id="rId13" w:history="1">
        <w:r w:rsidRPr="000378F0">
          <w:rPr>
            <w:rStyle w:val="Hyperlink"/>
            <w:rFonts w:ascii="Arial" w:hAnsi="Arial" w:cs="Arial"/>
            <w:sz w:val="22"/>
            <w:szCs w:val="22"/>
            <w:lang w:val="en"/>
          </w:rPr>
          <w:t>www.swansea.gov.uk/article/12544/Star-quality-pitch-boosts-sport-in-Swansea-community</w:t>
        </w:r>
      </w:hyperlink>
    </w:p>
    <w:p w:rsidR="00444B86" w:rsidRPr="000378F0" w:rsidRDefault="00444B86" w:rsidP="00444B86">
      <w:pPr>
        <w:pStyle w:val="Heading4"/>
        <w:textAlignment w:val="top"/>
        <w:rPr>
          <w:sz w:val="22"/>
          <w:szCs w:val="22"/>
          <w:lang w:val="en"/>
        </w:rPr>
      </w:pPr>
      <w:r w:rsidRPr="000378F0">
        <w:rPr>
          <w:sz w:val="22"/>
          <w:szCs w:val="22"/>
          <w:lang w:val="en"/>
        </w:rPr>
        <w:t>Notes to editors</w:t>
      </w:r>
    </w:p>
    <w:p w:rsidR="00444B86" w:rsidRPr="000378F0" w:rsidRDefault="00444B86" w:rsidP="0083630B">
      <w:pPr>
        <w:pStyle w:val="NormalWeb"/>
        <w:ind w:left="284" w:hanging="284"/>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1. </w:t>
      </w:r>
      <w:proofErr w:type="gramStart"/>
      <w:r w:rsidRPr="000378F0">
        <w:rPr>
          <w:rFonts w:ascii="Arial" w:hAnsi="Arial" w:cs="Arial"/>
          <w:color w:val="000000"/>
          <w:sz w:val="22"/>
          <w:szCs w:val="22"/>
          <w:lang w:val="en"/>
        </w:rPr>
        <w:t>The</w:t>
      </w:r>
      <w:proofErr w:type="gramEnd"/>
      <w:r w:rsidRPr="000378F0">
        <w:rPr>
          <w:rFonts w:ascii="Arial" w:hAnsi="Arial" w:cs="Arial"/>
          <w:color w:val="000000"/>
          <w:sz w:val="22"/>
          <w:szCs w:val="22"/>
          <w:lang w:val="en"/>
        </w:rPr>
        <w:t xml:space="preserve"> most recent report released by Deloitte showed that total revenue within the Premier League 2012/13 of £2,525 million: </w:t>
      </w:r>
      <w:hyperlink r:id="rId14" w:history="1">
        <w:r w:rsidRPr="000378F0">
          <w:rPr>
            <w:rStyle w:val="Hyperlink"/>
            <w:rFonts w:ascii="Arial" w:hAnsi="Arial" w:cs="Arial"/>
            <w:sz w:val="22"/>
            <w:szCs w:val="22"/>
            <w:lang w:val="en"/>
          </w:rPr>
          <w:t>www.deloitte.com/view/en_GB/uk/industries/sportsbusinessgroup/sports/football/annual-review-of-football-finance/index.htm</w:t>
        </w:r>
      </w:hyperlink>
    </w:p>
    <w:p w:rsidR="00444B86" w:rsidRPr="000378F0" w:rsidRDefault="00444B86" w:rsidP="0083630B">
      <w:pPr>
        <w:pStyle w:val="NormalWeb"/>
        <w:ind w:left="284" w:hanging="284"/>
        <w:textAlignment w:val="top"/>
        <w:rPr>
          <w:rFonts w:ascii="Arial" w:hAnsi="Arial" w:cs="Arial"/>
          <w:color w:val="000000"/>
          <w:sz w:val="22"/>
          <w:szCs w:val="22"/>
          <w:lang w:val="en"/>
        </w:rPr>
      </w:pPr>
      <w:r w:rsidRPr="000378F0">
        <w:rPr>
          <w:rFonts w:ascii="Arial" w:hAnsi="Arial" w:cs="Arial"/>
          <w:color w:val="000000"/>
          <w:sz w:val="22"/>
          <w:szCs w:val="22"/>
          <w:lang w:val="en"/>
        </w:rPr>
        <w:t>2. The Football Association annual report for 2012/13 shows a turnover of £299 million</w:t>
      </w:r>
      <w:proofErr w:type="gramStart"/>
      <w:r w:rsidRPr="000378F0">
        <w:rPr>
          <w:rFonts w:ascii="Arial" w:hAnsi="Arial" w:cs="Arial"/>
          <w:color w:val="000000"/>
          <w:sz w:val="22"/>
          <w:szCs w:val="22"/>
          <w:lang w:val="en"/>
        </w:rPr>
        <w:t>:</w:t>
      </w:r>
      <w:proofErr w:type="gramEnd"/>
      <w:r w:rsidRPr="000378F0">
        <w:rPr>
          <w:rFonts w:ascii="Arial" w:hAnsi="Arial" w:cs="Arial"/>
          <w:color w:val="000000"/>
          <w:sz w:val="22"/>
          <w:szCs w:val="22"/>
          <w:lang w:val="en"/>
        </w:rPr>
        <w:br/>
      </w:r>
      <w:hyperlink r:id="rId15" w:history="1">
        <w:r w:rsidRPr="000378F0">
          <w:rPr>
            <w:rStyle w:val="Hyperlink"/>
            <w:rFonts w:ascii="Arial" w:hAnsi="Arial" w:cs="Arial"/>
            <w:sz w:val="22"/>
            <w:szCs w:val="22"/>
            <w:lang w:val="en"/>
          </w:rPr>
          <w:t>www.thefa.com/about-football-association/more/financial-statements</w:t>
        </w:r>
      </w:hyperlink>
    </w:p>
    <w:p w:rsidR="00444B86" w:rsidRPr="000378F0" w:rsidRDefault="00444B86" w:rsidP="0083630B">
      <w:pPr>
        <w:pStyle w:val="NormalWeb"/>
        <w:ind w:left="284" w:hanging="284"/>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3. </w:t>
      </w:r>
      <w:r w:rsidR="0083630B" w:rsidRPr="000378F0">
        <w:rPr>
          <w:rFonts w:ascii="Arial" w:hAnsi="Arial" w:cs="Arial"/>
          <w:color w:val="000000"/>
          <w:sz w:val="22"/>
          <w:szCs w:val="22"/>
          <w:lang w:val="en"/>
        </w:rPr>
        <w:t xml:space="preserve"> </w:t>
      </w:r>
      <w:r w:rsidRPr="000378F0">
        <w:rPr>
          <w:rFonts w:ascii="Arial" w:hAnsi="Arial" w:cs="Arial"/>
          <w:color w:val="000000"/>
          <w:sz w:val="22"/>
          <w:szCs w:val="22"/>
          <w:lang w:val="en"/>
        </w:rPr>
        <w:t xml:space="preserve">FA Chairman Greg Dyke launched the second part of his Chairman's England Commission report with one of the proposals being a £230m cash injection over five years – as part of a plan to swell the number of artificial grass pitches across the country by 130 per cent to over 500. </w:t>
      </w:r>
      <w:hyperlink r:id="rId16" w:anchor="kclDUcEtKqw51Lf5.99" w:history="1">
        <w:r w:rsidRPr="000378F0">
          <w:rPr>
            <w:rStyle w:val="Hyperlink"/>
            <w:rFonts w:ascii="Arial" w:hAnsi="Arial" w:cs="Arial"/>
            <w:sz w:val="22"/>
            <w:szCs w:val="22"/>
            <w:lang w:val="en"/>
          </w:rPr>
          <w:t>www.thefa.com/news/2014/oct/greg-dyke-commission-follow-up#kclDUcEtKqw51Lf5.99</w:t>
        </w:r>
      </w:hyperlink>
    </w:p>
    <w:p w:rsidR="00444B86" w:rsidRPr="000378F0" w:rsidRDefault="00444B86" w:rsidP="0083630B">
      <w:pPr>
        <w:pStyle w:val="NormalWeb"/>
        <w:ind w:left="284" w:hanging="284"/>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4. The Premier League has published details of its clubs' payments to agents from the period 1 October 2013 to 30 September 2014. During this period a total of £115.2 million was spent by the 20 Premier League clubs on agents. The amounts shown include payments made by clubs on behalf of players. </w:t>
      </w:r>
      <w:hyperlink r:id="rId17" w:history="1">
        <w:r w:rsidRPr="000378F0">
          <w:rPr>
            <w:rStyle w:val="Hyperlink"/>
            <w:rFonts w:ascii="Arial" w:hAnsi="Arial" w:cs="Arial"/>
            <w:sz w:val="22"/>
            <w:szCs w:val="22"/>
            <w:lang w:val="en"/>
          </w:rPr>
          <w:t>www.premierleague.com/en-gb/news/news/2014-15/nov/281114-premier-league-releases-agents-fees.html</w:t>
        </w:r>
      </w:hyperlink>
    </w:p>
    <w:p w:rsidR="00444B86" w:rsidRPr="000378F0" w:rsidRDefault="00444B86" w:rsidP="0083630B">
      <w:pPr>
        <w:pStyle w:val="NormalWeb"/>
        <w:ind w:left="284" w:hanging="284"/>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5. </w:t>
      </w:r>
      <w:r w:rsidR="0083630B" w:rsidRPr="000378F0">
        <w:rPr>
          <w:rFonts w:ascii="Arial" w:hAnsi="Arial" w:cs="Arial"/>
          <w:color w:val="000000"/>
          <w:sz w:val="22"/>
          <w:szCs w:val="22"/>
          <w:lang w:val="en"/>
        </w:rPr>
        <w:t xml:space="preserve"> </w:t>
      </w:r>
      <w:r w:rsidRPr="000378F0">
        <w:rPr>
          <w:rFonts w:ascii="Arial" w:hAnsi="Arial" w:cs="Arial"/>
          <w:color w:val="000000"/>
          <w:sz w:val="22"/>
          <w:szCs w:val="22"/>
          <w:lang w:val="en"/>
        </w:rPr>
        <w:t xml:space="preserve">44 per cent of people playing adult 11-a-side football cite ‘poor facilities' as their greatest single concern: </w:t>
      </w:r>
      <w:hyperlink r:id="rId18" w:history="1">
        <w:r w:rsidRPr="000378F0">
          <w:rPr>
            <w:rStyle w:val="Hyperlink"/>
            <w:rFonts w:ascii="Arial" w:hAnsi="Arial" w:cs="Arial"/>
            <w:sz w:val="22"/>
            <w:szCs w:val="22"/>
            <w:lang w:val="en"/>
          </w:rPr>
          <w:t>www1.skysports.com/football/news/11095/9213512/sky-sports-news-survey-reveals-poor-state-of-grassroots-football-poor-facilities-and-lack-of-funding-to-blame</w:t>
        </w:r>
      </w:hyperlink>
    </w:p>
    <w:p w:rsidR="00444B86" w:rsidRPr="000378F0" w:rsidRDefault="00444B86" w:rsidP="0083630B">
      <w:pPr>
        <w:pStyle w:val="NormalWeb"/>
        <w:ind w:left="284" w:hanging="284"/>
        <w:textAlignment w:val="top"/>
        <w:rPr>
          <w:rFonts w:ascii="Arial" w:hAnsi="Arial" w:cs="Arial"/>
          <w:color w:val="000000"/>
          <w:sz w:val="22"/>
          <w:szCs w:val="22"/>
          <w:lang w:val="en"/>
        </w:rPr>
      </w:pPr>
      <w:r w:rsidRPr="000378F0">
        <w:rPr>
          <w:rFonts w:ascii="Arial" w:hAnsi="Arial" w:cs="Arial"/>
          <w:color w:val="000000"/>
          <w:sz w:val="22"/>
          <w:szCs w:val="22"/>
          <w:lang w:val="en"/>
        </w:rPr>
        <w:lastRenderedPageBreak/>
        <w:t xml:space="preserve">6. The number of 16-year-olds and over playing football has gone down from 2 million to 1.9 million since 2005, when surveys began. </w:t>
      </w:r>
      <w:hyperlink r:id="rId19" w:history="1">
        <w:r w:rsidRPr="000378F0">
          <w:rPr>
            <w:rStyle w:val="Hyperlink"/>
            <w:rFonts w:ascii="Arial" w:hAnsi="Arial" w:cs="Arial"/>
            <w:sz w:val="22"/>
            <w:szCs w:val="22"/>
            <w:lang w:val="en"/>
          </w:rPr>
          <w:t>www.sportengland.org/research/who-plays-sport/by-sport/</w:t>
        </w:r>
      </w:hyperlink>
    </w:p>
    <w:p w:rsidR="00444B86" w:rsidRPr="000378F0" w:rsidRDefault="00444B86" w:rsidP="0083630B">
      <w:pPr>
        <w:pStyle w:val="NormalWeb"/>
        <w:ind w:left="284" w:hanging="284"/>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7. </w:t>
      </w:r>
      <w:r w:rsidR="0083630B" w:rsidRPr="000378F0">
        <w:rPr>
          <w:rFonts w:ascii="Arial" w:hAnsi="Arial" w:cs="Arial"/>
          <w:color w:val="000000"/>
          <w:sz w:val="22"/>
          <w:szCs w:val="22"/>
          <w:lang w:val="en"/>
        </w:rPr>
        <w:t xml:space="preserve"> </w:t>
      </w:r>
      <w:hyperlink r:id="rId20" w:history="1">
        <w:r w:rsidRPr="000378F0">
          <w:rPr>
            <w:rStyle w:val="Hyperlink"/>
            <w:rFonts w:ascii="Arial" w:hAnsi="Arial" w:cs="Arial"/>
            <w:sz w:val="22"/>
            <w:szCs w:val="22"/>
            <w:lang w:val="en"/>
          </w:rPr>
          <w:t xml:space="preserve">LGA Culture, Tourism and Sport annual conference </w:t>
        </w:r>
        <w:proofErr w:type="gramStart"/>
        <w:r w:rsidRPr="000378F0">
          <w:rPr>
            <w:rStyle w:val="Hyperlink"/>
            <w:rFonts w:ascii="Arial" w:hAnsi="Arial" w:cs="Arial"/>
            <w:sz w:val="22"/>
            <w:szCs w:val="22"/>
            <w:lang w:val="en"/>
          </w:rPr>
          <w:t xml:space="preserve">2015 </w:t>
        </w:r>
        <w:proofErr w:type="gramEnd"/>
      </w:hyperlink>
      <w:r w:rsidRPr="000378F0">
        <w:rPr>
          <w:rFonts w:ascii="Arial" w:hAnsi="Arial" w:cs="Arial"/>
          <w:color w:val="000000"/>
          <w:sz w:val="22"/>
          <w:szCs w:val="22"/>
          <w:lang w:val="en"/>
        </w:rPr>
        <w:t xml:space="preserve">: This event is taking place from Tuesday 3 and Wednesday 4 March 2015, in Durham. Some of the key issues to be discussed include the impact of greater devolution on funding for culture, tourism and sport. Confirmed speakers include Penelope </w:t>
      </w:r>
      <w:proofErr w:type="spellStart"/>
      <w:r w:rsidRPr="000378F0">
        <w:rPr>
          <w:rFonts w:ascii="Arial" w:hAnsi="Arial" w:cs="Arial"/>
          <w:color w:val="000000"/>
          <w:sz w:val="22"/>
          <w:szCs w:val="22"/>
          <w:lang w:val="en"/>
        </w:rPr>
        <w:t>Viscountess</w:t>
      </w:r>
      <w:proofErr w:type="spellEnd"/>
      <w:r w:rsidRPr="000378F0">
        <w:rPr>
          <w:rFonts w:ascii="Arial" w:hAnsi="Arial" w:cs="Arial"/>
          <w:color w:val="000000"/>
          <w:sz w:val="22"/>
          <w:szCs w:val="22"/>
          <w:lang w:val="en"/>
        </w:rPr>
        <w:t xml:space="preserve"> </w:t>
      </w:r>
      <w:proofErr w:type="spellStart"/>
      <w:r w:rsidRPr="000378F0">
        <w:rPr>
          <w:rFonts w:ascii="Arial" w:hAnsi="Arial" w:cs="Arial"/>
          <w:color w:val="000000"/>
          <w:sz w:val="22"/>
          <w:szCs w:val="22"/>
          <w:lang w:val="en"/>
        </w:rPr>
        <w:t>Cobham</w:t>
      </w:r>
      <w:proofErr w:type="spellEnd"/>
      <w:r w:rsidRPr="000378F0">
        <w:rPr>
          <w:rFonts w:ascii="Arial" w:hAnsi="Arial" w:cs="Arial"/>
          <w:color w:val="000000"/>
          <w:sz w:val="22"/>
          <w:szCs w:val="22"/>
          <w:lang w:val="en"/>
        </w:rPr>
        <w:t xml:space="preserve">, Chairman </w:t>
      </w:r>
      <w:proofErr w:type="spellStart"/>
      <w:r w:rsidRPr="000378F0">
        <w:rPr>
          <w:rFonts w:ascii="Arial" w:hAnsi="Arial" w:cs="Arial"/>
          <w:color w:val="000000"/>
          <w:sz w:val="22"/>
          <w:szCs w:val="22"/>
          <w:lang w:val="en"/>
        </w:rPr>
        <w:t>VisitEngland</w:t>
      </w:r>
      <w:proofErr w:type="spellEnd"/>
      <w:r w:rsidRPr="000378F0">
        <w:rPr>
          <w:rFonts w:ascii="Arial" w:hAnsi="Arial" w:cs="Arial"/>
          <w:color w:val="000000"/>
          <w:sz w:val="22"/>
          <w:szCs w:val="22"/>
          <w:lang w:val="en"/>
        </w:rPr>
        <w:t xml:space="preserve">; Peter </w:t>
      </w:r>
      <w:proofErr w:type="spellStart"/>
      <w:r w:rsidRPr="000378F0">
        <w:rPr>
          <w:rFonts w:ascii="Arial" w:hAnsi="Arial" w:cs="Arial"/>
          <w:color w:val="000000"/>
          <w:sz w:val="22"/>
          <w:szCs w:val="22"/>
          <w:lang w:val="en"/>
        </w:rPr>
        <w:t>Bazalgette</w:t>
      </w:r>
      <w:proofErr w:type="spellEnd"/>
      <w:r w:rsidRPr="000378F0">
        <w:rPr>
          <w:rFonts w:ascii="Arial" w:hAnsi="Arial" w:cs="Arial"/>
          <w:color w:val="000000"/>
          <w:sz w:val="22"/>
          <w:szCs w:val="22"/>
          <w:lang w:val="en"/>
        </w:rPr>
        <w:t xml:space="preserve">, Chairman, Arts Council England, Nick </w:t>
      </w:r>
      <w:proofErr w:type="spellStart"/>
      <w:r w:rsidRPr="000378F0">
        <w:rPr>
          <w:rFonts w:ascii="Arial" w:hAnsi="Arial" w:cs="Arial"/>
          <w:color w:val="000000"/>
          <w:sz w:val="22"/>
          <w:szCs w:val="22"/>
          <w:lang w:val="en"/>
        </w:rPr>
        <w:t>Bitel</w:t>
      </w:r>
      <w:proofErr w:type="spellEnd"/>
      <w:r w:rsidRPr="000378F0">
        <w:rPr>
          <w:rFonts w:ascii="Arial" w:hAnsi="Arial" w:cs="Arial"/>
          <w:color w:val="000000"/>
          <w:sz w:val="22"/>
          <w:szCs w:val="22"/>
          <w:lang w:val="en"/>
        </w:rPr>
        <w:t xml:space="preserve">, Chairman, </w:t>
      </w:r>
      <w:proofErr w:type="spellStart"/>
      <w:r w:rsidRPr="000378F0">
        <w:rPr>
          <w:rFonts w:ascii="Arial" w:hAnsi="Arial" w:cs="Arial"/>
          <w:color w:val="000000"/>
          <w:sz w:val="22"/>
          <w:szCs w:val="22"/>
          <w:lang w:val="en"/>
        </w:rPr>
        <w:t>SportEngland</w:t>
      </w:r>
      <w:proofErr w:type="spellEnd"/>
      <w:r w:rsidRPr="000378F0">
        <w:rPr>
          <w:rFonts w:ascii="Arial" w:hAnsi="Arial" w:cs="Arial"/>
          <w:color w:val="000000"/>
          <w:sz w:val="22"/>
          <w:szCs w:val="22"/>
          <w:lang w:val="en"/>
        </w:rPr>
        <w:t>; Sir Laurie Magnus, Chairman, English Heritage.</w:t>
      </w:r>
    </w:p>
    <w:p w:rsidR="00444B86" w:rsidRPr="000378F0" w:rsidRDefault="00444B86" w:rsidP="0083630B">
      <w:pPr>
        <w:pStyle w:val="NormalWeb"/>
        <w:ind w:left="284" w:hanging="284"/>
        <w:textAlignment w:val="top"/>
        <w:rPr>
          <w:rFonts w:ascii="Arial" w:hAnsi="Arial" w:cs="Arial"/>
          <w:color w:val="000000"/>
          <w:sz w:val="22"/>
          <w:szCs w:val="22"/>
          <w:lang w:val="en"/>
        </w:rPr>
      </w:pPr>
      <w:r w:rsidRPr="000378F0">
        <w:rPr>
          <w:rFonts w:ascii="Arial" w:hAnsi="Arial" w:cs="Arial"/>
          <w:color w:val="000000"/>
          <w:sz w:val="22"/>
          <w:szCs w:val="22"/>
          <w:lang w:val="en"/>
        </w:rPr>
        <w:t xml:space="preserve">8. </w:t>
      </w:r>
      <w:r w:rsidR="0083630B" w:rsidRPr="000378F0">
        <w:rPr>
          <w:rFonts w:ascii="Arial" w:hAnsi="Arial" w:cs="Arial"/>
          <w:color w:val="000000"/>
          <w:sz w:val="22"/>
          <w:szCs w:val="22"/>
          <w:lang w:val="en"/>
        </w:rPr>
        <w:t xml:space="preserve"> </w:t>
      </w:r>
      <w:r w:rsidRPr="000378F0">
        <w:rPr>
          <w:rFonts w:ascii="Arial" w:hAnsi="Arial" w:cs="Arial"/>
          <w:color w:val="000000"/>
          <w:sz w:val="22"/>
          <w:szCs w:val="22"/>
          <w:lang w:val="en"/>
        </w:rPr>
        <w:t xml:space="preserve">The </w:t>
      </w:r>
      <w:hyperlink r:id="rId21" w:history="1">
        <w:r w:rsidRPr="000378F0">
          <w:rPr>
            <w:rStyle w:val="Hyperlink"/>
            <w:rFonts w:ascii="Arial" w:hAnsi="Arial" w:cs="Arial"/>
            <w:sz w:val="22"/>
            <w:szCs w:val="22"/>
            <w:lang w:val="en"/>
          </w:rPr>
          <w:t>Football Foundation</w:t>
        </w:r>
      </w:hyperlink>
      <w:r w:rsidRPr="000378F0">
        <w:rPr>
          <w:rFonts w:ascii="Arial" w:hAnsi="Arial" w:cs="Arial"/>
          <w:color w:val="000000"/>
          <w:sz w:val="22"/>
          <w:szCs w:val="22"/>
          <w:lang w:val="en"/>
        </w:rPr>
        <w:t xml:space="preserve"> Facilities Scheme provides grants over £100,000 for building or refurbishing large-scale grassroots facilities, such as changing pavilions and playing surfaces for community benefit, with money provided by The FA and the Government (via Sport England) and delivered by the Foundation.</w:t>
      </w:r>
    </w:p>
    <w:p w:rsidR="00444B86" w:rsidRPr="000378F0" w:rsidRDefault="00444B86" w:rsidP="00FC6279">
      <w:pPr>
        <w:rPr>
          <w:rFonts w:ascii="Arial" w:hAnsi="Arial" w:cs="Arial"/>
          <w:b/>
          <w:szCs w:val="22"/>
        </w:rPr>
      </w:pPr>
    </w:p>
    <w:sectPr w:rsidR="00444B86" w:rsidRPr="000378F0" w:rsidSect="001E476B">
      <w:headerReference w:type="default" r:id="rId2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E07" w:rsidRDefault="00AA0E07">
      <w:r>
        <w:separator/>
      </w:r>
    </w:p>
  </w:endnote>
  <w:endnote w:type="continuationSeparator" w:id="0">
    <w:p w:rsidR="00AA0E07" w:rsidRDefault="00AA0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134221B-520D-4826-AB71-060A3624DF96}"/>
  </w:font>
  <w:font w:name="Cambria">
    <w:panose1 w:val="02040503050406030204"/>
    <w:charset w:val="00"/>
    <w:family w:val="roman"/>
    <w:pitch w:val="variable"/>
    <w:sig w:usb0="E00002FF" w:usb1="400004FF" w:usb2="00000000" w:usb3="00000000" w:csb0="0000019F" w:csb1="00000000"/>
    <w:embedRegular r:id="rId2" w:fontKey="{7540E7F8-CEBF-447C-B24A-E95BF9941027}"/>
  </w:font>
  <w:font w:name="Calibri">
    <w:panose1 w:val="020F0502020204030204"/>
    <w:charset w:val="00"/>
    <w:family w:val="swiss"/>
    <w:pitch w:val="variable"/>
    <w:sig w:usb0="E00002FF" w:usb1="4000ACFF" w:usb2="00000001" w:usb3="00000000" w:csb0="0000019F" w:csb1="00000000"/>
    <w:embedRegular r:id="rId3" w:fontKey="{4FB77E46-BEBA-4D5C-9169-D83A2EC2438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E07" w:rsidRDefault="00AA0E07">
      <w:r>
        <w:separator/>
      </w:r>
    </w:p>
  </w:footnote>
  <w:footnote w:type="continuationSeparator" w:id="0">
    <w:p w:rsidR="00AA0E07" w:rsidRDefault="00AA0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329307C" wp14:editId="1E35D094">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FC6279" w:rsidP="004B0FD9">
          <w:pPr>
            <w:pStyle w:val="Header"/>
            <w:rPr>
              <w:rFonts w:ascii="Arial" w:hAnsi="Arial" w:cs="Arial"/>
              <w:b/>
              <w:szCs w:val="22"/>
            </w:rPr>
          </w:pPr>
          <w:r>
            <w:rPr>
              <w:rFonts w:ascii="Arial" w:hAnsi="Arial" w:cs="Arial"/>
              <w:b/>
              <w:szCs w:val="22"/>
            </w:rPr>
            <w:br/>
            <w:t>Culture, Tour</w:t>
          </w:r>
          <w:r w:rsidR="00AF796D">
            <w:rPr>
              <w:rFonts w:ascii="Arial" w:hAnsi="Arial" w:cs="Arial"/>
              <w:b/>
              <w:szCs w:val="22"/>
            </w:rPr>
            <w:t>ism and Sport Board</w:t>
          </w:r>
          <w:r>
            <w:rPr>
              <w:rFonts w:ascii="Arial" w:hAnsi="Arial" w:cs="Arial"/>
              <w:b/>
              <w:szCs w:val="22"/>
            </w:rPr>
            <w:t xml:space="preserve"> </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F4AC0" w:rsidP="004B0FD9">
          <w:pPr>
            <w:pStyle w:val="Header"/>
            <w:spacing w:before="60"/>
            <w:rPr>
              <w:rFonts w:ascii="Arial" w:hAnsi="Arial" w:cs="Arial"/>
              <w:szCs w:val="22"/>
            </w:rPr>
          </w:pPr>
          <w:r>
            <w:rPr>
              <w:rFonts w:ascii="Arial" w:hAnsi="Arial" w:cs="Arial"/>
              <w:szCs w:val="22"/>
            </w:rPr>
            <w:t>22 June</w:t>
          </w:r>
          <w:r w:rsidR="00FC6279">
            <w:rPr>
              <w:rFonts w:ascii="Arial" w:hAnsi="Arial" w:cs="Arial"/>
              <w:szCs w:val="22"/>
            </w:rPr>
            <w:t xml:space="preserve">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19588B"/>
    <w:multiLevelType w:val="hybridMultilevel"/>
    <w:tmpl w:val="32D6BC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33493D"/>
    <w:multiLevelType w:val="hybridMultilevel"/>
    <w:tmpl w:val="F77AA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1D77105"/>
    <w:multiLevelType w:val="hybridMultilevel"/>
    <w:tmpl w:val="56CE9B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110245"/>
    <w:multiLevelType w:val="hybridMultilevel"/>
    <w:tmpl w:val="93000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28119AC"/>
    <w:multiLevelType w:val="hybridMultilevel"/>
    <w:tmpl w:val="2B6C4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1"/>
  </w:num>
  <w:num w:numId="4">
    <w:abstractNumId w:val="31"/>
  </w:num>
  <w:num w:numId="5">
    <w:abstractNumId w:val="20"/>
  </w:num>
  <w:num w:numId="6">
    <w:abstractNumId w:val="14"/>
  </w:num>
  <w:num w:numId="7">
    <w:abstractNumId w:val="26"/>
  </w:num>
  <w:num w:numId="8">
    <w:abstractNumId w:val="9"/>
  </w:num>
  <w:num w:numId="9">
    <w:abstractNumId w:val="5"/>
  </w:num>
  <w:num w:numId="10">
    <w:abstractNumId w:val="2"/>
  </w:num>
  <w:num w:numId="11">
    <w:abstractNumId w:val="10"/>
  </w:num>
  <w:num w:numId="12">
    <w:abstractNumId w:val="22"/>
  </w:num>
  <w:num w:numId="13">
    <w:abstractNumId w:val="12"/>
  </w:num>
  <w:num w:numId="14">
    <w:abstractNumId w:val="32"/>
  </w:num>
  <w:num w:numId="15">
    <w:abstractNumId w:val="18"/>
  </w:num>
  <w:num w:numId="16">
    <w:abstractNumId w:val="1"/>
  </w:num>
  <w:num w:numId="17">
    <w:abstractNumId w:val="30"/>
  </w:num>
  <w:num w:numId="18">
    <w:abstractNumId w:val="17"/>
  </w:num>
  <w:num w:numId="19">
    <w:abstractNumId w:val="8"/>
  </w:num>
  <w:num w:numId="20">
    <w:abstractNumId w:val="11"/>
  </w:num>
  <w:num w:numId="21">
    <w:abstractNumId w:val="25"/>
  </w:num>
  <w:num w:numId="22">
    <w:abstractNumId w:val="16"/>
  </w:num>
  <w:num w:numId="23">
    <w:abstractNumId w:val="27"/>
  </w:num>
  <w:num w:numId="24">
    <w:abstractNumId w:val="15"/>
  </w:num>
  <w:num w:numId="25">
    <w:abstractNumId w:val="6"/>
  </w:num>
  <w:num w:numId="26">
    <w:abstractNumId w:val="29"/>
  </w:num>
  <w:num w:numId="27">
    <w:abstractNumId w:val="0"/>
  </w:num>
  <w:num w:numId="28">
    <w:abstractNumId w:val="4"/>
  </w:num>
  <w:num w:numId="29">
    <w:abstractNumId w:val="3"/>
  </w:num>
  <w:num w:numId="30">
    <w:abstractNumId w:val="19"/>
  </w:num>
  <w:num w:numId="31">
    <w:abstractNumId w:val="23"/>
  </w:num>
  <w:num w:numId="32">
    <w:abstractNumId w:val="2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260F"/>
    <w:rsid w:val="000302C0"/>
    <w:rsid w:val="000367FF"/>
    <w:rsid w:val="00036822"/>
    <w:rsid w:val="000378F0"/>
    <w:rsid w:val="0005285D"/>
    <w:rsid w:val="00061956"/>
    <w:rsid w:val="00065183"/>
    <w:rsid w:val="000652C8"/>
    <w:rsid w:val="00071AD5"/>
    <w:rsid w:val="00081B2C"/>
    <w:rsid w:val="00084E44"/>
    <w:rsid w:val="00091E2B"/>
    <w:rsid w:val="000A1836"/>
    <w:rsid w:val="000A3935"/>
    <w:rsid w:val="000A7FC2"/>
    <w:rsid w:val="000B09F5"/>
    <w:rsid w:val="000C3360"/>
    <w:rsid w:val="000D2BDB"/>
    <w:rsid w:val="000D702D"/>
    <w:rsid w:val="000E1E31"/>
    <w:rsid w:val="000E5E39"/>
    <w:rsid w:val="00100FC2"/>
    <w:rsid w:val="0010253D"/>
    <w:rsid w:val="001172B6"/>
    <w:rsid w:val="001224A4"/>
    <w:rsid w:val="001664BF"/>
    <w:rsid w:val="00171719"/>
    <w:rsid w:val="001717B2"/>
    <w:rsid w:val="00173D5A"/>
    <w:rsid w:val="0017617B"/>
    <w:rsid w:val="001A07F1"/>
    <w:rsid w:val="001A7A02"/>
    <w:rsid w:val="001D2C76"/>
    <w:rsid w:val="001D6703"/>
    <w:rsid w:val="001E476B"/>
    <w:rsid w:val="001E4CE7"/>
    <w:rsid w:val="001F2331"/>
    <w:rsid w:val="001F4AC0"/>
    <w:rsid w:val="0021114E"/>
    <w:rsid w:val="00223F45"/>
    <w:rsid w:val="002414C2"/>
    <w:rsid w:val="00246896"/>
    <w:rsid w:val="00254DF4"/>
    <w:rsid w:val="00291EA2"/>
    <w:rsid w:val="002A0C7D"/>
    <w:rsid w:val="002A0D9E"/>
    <w:rsid w:val="002D0658"/>
    <w:rsid w:val="002F15DD"/>
    <w:rsid w:val="00302667"/>
    <w:rsid w:val="003069AE"/>
    <w:rsid w:val="00324E86"/>
    <w:rsid w:val="00345224"/>
    <w:rsid w:val="00363ED4"/>
    <w:rsid w:val="00372DE6"/>
    <w:rsid w:val="003978FB"/>
    <w:rsid w:val="003B2B1A"/>
    <w:rsid w:val="003C77A8"/>
    <w:rsid w:val="003E20D5"/>
    <w:rsid w:val="003E4825"/>
    <w:rsid w:val="003E4B3E"/>
    <w:rsid w:val="0041006B"/>
    <w:rsid w:val="0042168F"/>
    <w:rsid w:val="004349D6"/>
    <w:rsid w:val="00435D57"/>
    <w:rsid w:val="004401AF"/>
    <w:rsid w:val="00444B86"/>
    <w:rsid w:val="00444C86"/>
    <w:rsid w:val="004664EE"/>
    <w:rsid w:val="00481354"/>
    <w:rsid w:val="004B0FD9"/>
    <w:rsid w:val="004D36F3"/>
    <w:rsid w:val="004E49F6"/>
    <w:rsid w:val="004F12FE"/>
    <w:rsid w:val="005027C5"/>
    <w:rsid w:val="005164DC"/>
    <w:rsid w:val="00546D0D"/>
    <w:rsid w:val="00575EED"/>
    <w:rsid w:val="005A4917"/>
    <w:rsid w:val="005A6E2E"/>
    <w:rsid w:val="005B3508"/>
    <w:rsid w:val="005B6237"/>
    <w:rsid w:val="005D0AF8"/>
    <w:rsid w:val="005E38A9"/>
    <w:rsid w:val="005F0364"/>
    <w:rsid w:val="005F1FF4"/>
    <w:rsid w:val="005F364F"/>
    <w:rsid w:val="00601A2D"/>
    <w:rsid w:val="00607EF6"/>
    <w:rsid w:val="006137EA"/>
    <w:rsid w:val="006162C5"/>
    <w:rsid w:val="00616455"/>
    <w:rsid w:val="00617B72"/>
    <w:rsid w:val="00646A98"/>
    <w:rsid w:val="00650936"/>
    <w:rsid w:val="00654832"/>
    <w:rsid w:val="006A0E31"/>
    <w:rsid w:val="006A5B68"/>
    <w:rsid w:val="006B4E36"/>
    <w:rsid w:val="006C33DB"/>
    <w:rsid w:val="006C6FAD"/>
    <w:rsid w:val="006F0CCB"/>
    <w:rsid w:val="00706D3A"/>
    <w:rsid w:val="00711643"/>
    <w:rsid w:val="00711899"/>
    <w:rsid w:val="007670B0"/>
    <w:rsid w:val="0078326D"/>
    <w:rsid w:val="00786DCC"/>
    <w:rsid w:val="007A063E"/>
    <w:rsid w:val="007B7A0E"/>
    <w:rsid w:val="007C1849"/>
    <w:rsid w:val="007C2BC2"/>
    <w:rsid w:val="007D2FA9"/>
    <w:rsid w:val="007D51F1"/>
    <w:rsid w:val="007E2685"/>
    <w:rsid w:val="007F248F"/>
    <w:rsid w:val="007F24E8"/>
    <w:rsid w:val="0083630B"/>
    <w:rsid w:val="00841710"/>
    <w:rsid w:val="00860C8D"/>
    <w:rsid w:val="0087174A"/>
    <w:rsid w:val="0087546A"/>
    <w:rsid w:val="008772F4"/>
    <w:rsid w:val="00885819"/>
    <w:rsid w:val="00892DF7"/>
    <w:rsid w:val="00893E53"/>
    <w:rsid w:val="008C3AFD"/>
    <w:rsid w:val="008D1B23"/>
    <w:rsid w:val="008D332D"/>
    <w:rsid w:val="008E5AE8"/>
    <w:rsid w:val="008F3A81"/>
    <w:rsid w:val="008F5195"/>
    <w:rsid w:val="00914A91"/>
    <w:rsid w:val="0092710B"/>
    <w:rsid w:val="00931FA5"/>
    <w:rsid w:val="00932FB0"/>
    <w:rsid w:val="0094468C"/>
    <w:rsid w:val="00967F3E"/>
    <w:rsid w:val="00982B41"/>
    <w:rsid w:val="009B0968"/>
    <w:rsid w:val="009C64BE"/>
    <w:rsid w:val="009C7622"/>
    <w:rsid w:val="009C799F"/>
    <w:rsid w:val="009D0B33"/>
    <w:rsid w:val="009D5D4A"/>
    <w:rsid w:val="009D6157"/>
    <w:rsid w:val="009E17B8"/>
    <w:rsid w:val="009E64CF"/>
    <w:rsid w:val="00A05560"/>
    <w:rsid w:val="00A05A24"/>
    <w:rsid w:val="00A06D8C"/>
    <w:rsid w:val="00A11170"/>
    <w:rsid w:val="00A41125"/>
    <w:rsid w:val="00A601EC"/>
    <w:rsid w:val="00A62C62"/>
    <w:rsid w:val="00A67E0E"/>
    <w:rsid w:val="00A71CD2"/>
    <w:rsid w:val="00A7644D"/>
    <w:rsid w:val="00A9189F"/>
    <w:rsid w:val="00A92B3B"/>
    <w:rsid w:val="00AA0E07"/>
    <w:rsid w:val="00AA5C07"/>
    <w:rsid w:val="00AA6F4D"/>
    <w:rsid w:val="00AB2A2C"/>
    <w:rsid w:val="00AF796D"/>
    <w:rsid w:val="00B0159A"/>
    <w:rsid w:val="00B162A5"/>
    <w:rsid w:val="00B51B1C"/>
    <w:rsid w:val="00B5364D"/>
    <w:rsid w:val="00B63F0D"/>
    <w:rsid w:val="00B668B0"/>
    <w:rsid w:val="00B67071"/>
    <w:rsid w:val="00B7585E"/>
    <w:rsid w:val="00BA6ED1"/>
    <w:rsid w:val="00BB212B"/>
    <w:rsid w:val="00BC3B14"/>
    <w:rsid w:val="00BC3B9F"/>
    <w:rsid w:val="00BD4D88"/>
    <w:rsid w:val="00BE1A18"/>
    <w:rsid w:val="00BF4F9E"/>
    <w:rsid w:val="00C10BB1"/>
    <w:rsid w:val="00C21FC8"/>
    <w:rsid w:val="00C342FB"/>
    <w:rsid w:val="00C36EBD"/>
    <w:rsid w:val="00C56860"/>
    <w:rsid w:val="00C56D09"/>
    <w:rsid w:val="00C63272"/>
    <w:rsid w:val="00C63BF4"/>
    <w:rsid w:val="00C82C83"/>
    <w:rsid w:val="00C9258A"/>
    <w:rsid w:val="00CA1498"/>
    <w:rsid w:val="00CC0245"/>
    <w:rsid w:val="00CE2310"/>
    <w:rsid w:val="00CE460B"/>
    <w:rsid w:val="00D1779A"/>
    <w:rsid w:val="00D578D9"/>
    <w:rsid w:val="00D620BE"/>
    <w:rsid w:val="00D66905"/>
    <w:rsid w:val="00D7633F"/>
    <w:rsid w:val="00D77253"/>
    <w:rsid w:val="00D84788"/>
    <w:rsid w:val="00D903DC"/>
    <w:rsid w:val="00D92F20"/>
    <w:rsid w:val="00DA0183"/>
    <w:rsid w:val="00DD6235"/>
    <w:rsid w:val="00DD7640"/>
    <w:rsid w:val="00DF11AC"/>
    <w:rsid w:val="00E005ED"/>
    <w:rsid w:val="00E078BB"/>
    <w:rsid w:val="00E11424"/>
    <w:rsid w:val="00E1297A"/>
    <w:rsid w:val="00E27467"/>
    <w:rsid w:val="00E4011A"/>
    <w:rsid w:val="00E52D8B"/>
    <w:rsid w:val="00E64E78"/>
    <w:rsid w:val="00E64FBC"/>
    <w:rsid w:val="00E650C7"/>
    <w:rsid w:val="00E7710E"/>
    <w:rsid w:val="00E827F0"/>
    <w:rsid w:val="00E83EB8"/>
    <w:rsid w:val="00E84B8B"/>
    <w:rsid w:val="00EB1237"/>
    <w:rsid w:val="00EF0B32"/>
    <w:rsid w:val="00F23B3B"/>
    <w:rsid w:val="00F6257D"/>
    <w:rsid w:val="00F6671D"/>
    <w:rsid w:val="00F66928"/>
    <w:rsid w:val="00F74F32"/>
    <w:rsid w:val="00F77051"/>
    <w:rsid w:val="00F866E4"/>
    <w:rsid w:val="00F95A3A"/>
    <w:rsid w:val="00FA004C"/>
    <w:rsid w:val="00FB295D"/>
    <w:rsid w:val="00FC055B"/>
    <w:rsid w:val="00FC6279"/>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444B86"/>
    <w:pPr>
      <w:spacing w:before="240" w:after="150" w:line="495" w:lineRule="atLeast"/>
      <w:outlineLvl w:val="0"/>
    </w:pPr>
    <w:rPr>
      <w:rFonts w:ascii="Arial" w:hAnsi="Arial" w:cs="Arial"/>
      <w:b/>
      <w:bCs/>
      <w:color w:val="333333"/>
      <w:kern w:val="36"/>
      <w:sz w:val="42"/>
      <w:szCs w:val="42"/>
    </w:rPr>
  </w:style>
  <w:style w:type="paragraph" w:styleId="Heading2">
    <w:name w:val="heading 2"/>
    <w:basedOn w:val="Normal"/>
    <w:link w:val="Heading2Char"/>
    <w:uiPriority w:val="9"/>
    <w:qFormat/>
    <w:rsid w:val="00444B86"/>
    <w:pPr>
      <w:spacing w:before="240" w:after="240" w:line="600" w:lineRule="atLeast"/>
      <w:outlineLvl w:val="1"/>
    </w:pPr>
    <w:rPr>
      <w:rFonts w:ascii="Arial" w:hAnsi="Arial" w:cs="Arial"/>
      <w:b/>
      <w:bCs/>
      <w:color w:val="333333"/>
      <w:sz w:val="36"/>
      <w:szCs w:val="36"/>
    </w:rPr>
  </w:style>
  <w:style w:type="paragraph" w:styleId="Heading3">
    <w:name w:val="heading 3"/>
    <w:basedOn w:val="Normal"/>
    <w:link w:val="Heading3Char"/>
    <w:uiPriority w:val="9"/>
    <w:qFormat/>
    <w:rsid w:val="00444B86"/>
    <w:pPr>
      <w:spacing w:before="240" w:after="240" w:line="300" w:lineRule="atLeast"/>
      <w:outlineLvl w:val="2"/>
    </w:pPr>
    <w:rPr>
      <w:rFonts w:ascii="Arial" w:hAnsi="Arial" w:cs="Arial"/>
      <w:b/>
      <w:bCs/>
      <w:color w:val="333333"/>
      <w:sz w:val="24"/>
      <w:szCs w:val="24"/>
    </w:rPr>
  </w:style>
  <w:style w:type="paragraph" w:styleId="Heading4">
    <w:name w:val="heading 4"/>
    <w:basedOn w:val="Normal"/>
    <w:link w:val="Heading4Char"/>
    <w:uiPriority w:val="9"/>
    <w:qFormat/>
    <w:rsid w:val="00444B86"/>
    <w:pPr>
      <w:spacing w:before="100" w:beforeAutospacing="1" w:after="100" w:afterAutospacing="1" w:line="300" w:lineRule="atLeast"/>
      <w:outlineLvl w:val="3"/>
    </w:pPr>
    <w:rPr>
      <w:rFonts w:ascii="Arial" w:hAnsi="Arial" w:cs="Arial"/>
      <w:b/>
      <w:bCs/>
      <w:color w:val="3333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uiPriority w:val="9"/>
    <w:rsid w:val="00444B86"/>
    <w:rPr>
      <w:rFonts w:ascii="Arial" w:hAnsi="Arial" w:cs="Arial"/>
      <w:b/>
      <w:bCs/>
      <w:color w:val="333333"/>
      <w:kern w:val="36"/>
      <w:sz w:val="42"/>
      <w:szCs w:val="42"/>
    </w:rPr>
  </w:style>
  <w:style w:type="character" w:customStyle="1" w:styleId="Heading2Char">
    <w:name w:val="Heading 2 Char"/>
    <w:basedOn w:val="DefaultParagraphFont"/>
    <w:link w:val="Heading2"/>
    <w:uiPriority w:val="9"/>
    <w:rsid w:val="00444B86"/>
    <w:rPr>
      <w:rFonts w:ascii="Arial" w:hAnsi="Arial" w:cs="Arial"/>
      <w:b/>
      <w:bCs/>
      <w:color w:val="333333"/>
      <w:sz w:val="36"/>
      <w:szCs w:val="36"/>
    </w:rPr>
  </w:style>
  <w:style w:type="character" w:customStyle="1" w:styleId="Heading3Char">
    <w:name w:val="Heading 3 Char"/>
    <w:basedOn w:val="DefaultParagraphFont"/>
    <w:link w:val="Heading3"/>
    <w:uiPriority w:val="9"/>
    <w:rsid w:val="00444B86"/>
    <w:rPr>
      <w:rFonts w:ascii="Arial" w:hAnsi="Arial" w:cs="Arial"/>
      <w:b/>
      <w:bCs/>
      <w:color w:val="333333"/>
      <w:sz w:val="24"/>
      <w:szCs w:val="24"/>
    </w:rPr>
  </w:style>
  <w:style w:type="character" w:customStyle="1" w:styleId="Heading4Char">
    <w:name w:val="Heading 4 Char"/>
    <w:basedOn w:val="DefaultParagraphFont"/>
    <w:link w:val="Heading4"/>
    <w:uiPriority w:val="9"/>
    <w:rsid w:val="00444B86"/>
    <w:rPr>
      <w:rFonts w:ascii="Arial" w:hAnsi="Arial" w:cs="Arial"/>
      <w:b/>
      <w:bCs/>
      <w:color w:val="333333"/>
      <w:sz w:val="18"/>
      <w:szCs w:val="18"/>
    </w:rPr>
  </w:style>
  <w:style w:type="character" w:styleId="Strong">
    <w:name w:val="Strong"/>
    <w:basedOn w:val="DefaultParagraphFont"/>
    <w:uiPriority w:val="22"/>
    <w:qFormat/>
    <w:rsid w:val="00444B86"/>
    <w:rPr>
      <w:b/>
      <w:bCs/>
    </w:rPr>
  </w:style>
  <w:style w:type="paragraph" w:styleId="NormalWeb">
    <w:name w:val="Normal (Web)"/>
    <w:basedOn w:val="Normal"/>
    <w:uiPriority w:val="99"/>
    <w:unhideWhenUsed/>
    <w:rsid w:val="00444B86"/>
    <w:pPr>
      <w:spacing w:before="100" w:beforeAutospacing="1" w:after="150" w:line="336" w:lineRule="auto"/>
    </w:pPr>
    <w:rPr>
      <w:rFonts w:ascii="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444B86"/>
    <w:pPr>
      <w:spacing w:before="240" w:after="150" w:line="495" w:lineRule="atLeast"/>
      <w:outlineLvl w:val="0"/>
    </w:pPr>
    <w:rPr>
      <w:rFonts w:ascii="Arial" w:hAnsi="Arial" w:cs="Arial"/>
      <w:b/>
      <w:bCs/>
      <w:color w:val="333333"/>
      <w:kern w:val="36"/>
      <w:sz w:val="42"/>
      <w:szCs w:val="42"/>
    </w:rPr>
  </w:style>
  <w:style w:type="paragraph" w:styleId="Heading2">
    <w:name w:val="heading 2"/>
    <w:basedOn w:val="Normal"/>
    <w:link w:val="Heading2Char"/>
    <w:uiPriority w:val="9"/>
    <w:qFormat/>
    <w:rsid w:val="00444B86"/>
    <w:pPr>
      <w:spacing w:before="240" w:after="240" w:line="600" w:lineRule="atLeast"/>
      <w:outlineLvl w:val="1"/>
    </w:pPr>
    <w:rPr>
      <w:rFonts w:ascii="Arial" w:hAnsi="Arial" w:cs="Arial"/>
      <w:b/>
      <w:bCs/>
      <w:color w:val="333333"/>
      <w:sz w:val="36"/>
      <w:szCs w:val="36"/>
    </w:rPr>
  </w:style>
  <w:style w:type="paragraph" w:styleId="Heading3">
    <w:name w:val="heading 3"/>
    <w:basedOn w:val="Normal"/>
    <w:link w:val="Heading3Char"/>
    <w:uiPriority w:val="9"/>
    <w:qFormat/>
    <w:rsid w:val="00444B86"/>
    <w:pPr>
      <w:spacing w:before="240" w:after="240" w:line="300" w:lineRule="atLeast"/>
      <w:outlineLvl w:val="2"/>
    </w:pPr>
    <w:rPr>
      <w:rFonts w:ascii="Arial" w:hAnsi="Arial" w:cs="Arial"/>
      <w:b/>
      <w:bCs/>
      <w:color w:val="333333"/>
      <w:sz w:val="24"/>
      <w:szCs w:val="24"/>
    </w:rPr>
  </w:style>
  <w:style w:type="paragraph" w:styleId="Heading4">
    <w:name w:val="heading 4"/>
    <w:basedOn w:val="Normal"/>
    <w:link w:val="Heading4Char"/>
    <w:uiPriority w:val="9"/>
    <w:qFormat/>
    <w:rsid w:val="00444B86"/>
    <w:pPr>
      <w:spacing w:before="100" w:beforeAutospacing="1" w:after="100" w:afterAutospacing="1" w:line="300" w:lineRule="atLeast"/>
      <w:outlineLvl w:val="3"/>
    </w:pPr>
    <w:rPr>
      <w:rFonts w:ascii="Arial" w:hAnsi="Arial" w:cs="Arial"/>
      <w:b/>
      <w:bCs/>
      <w:color w:val="3333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uiPriority w:val="9"/>
    <w:rsid w:val="00444B86"/>
    <w:rPr>
      <w:rFonts w:ascii="Arial" w:hAnsi="Arial" w:cs="Arial"/>
      <w:b/>
      <w:bCs/>
      <w:color w:val="333333"/>
      <w:kern w:val="36"/>
      <w:sz w:val="42"/>
      <w:szCs w:val="42"/>
    </w:rPr>
  </w:style>
  <w:style w:type="character" w:customStyle="1" w:styleId="Heading2Char">
    <w:name w:val="Heading 2 Char"/>
    <w:basedOn w:val="DefaultParagraphFont"/>
    <w:link w:val="Heading2"/>
    <w:uiPriority w:val="9"/>
    <w:rsid w:val="00444B86"/>
    <w:rPr>
      <w:rFonts w:ascii="Arial" w:hAnsi="Arial" w:cs="Arial"/>
      <w:b/>
      <w:bCs/>
      <w:color w:val="333333"/>
      <w:sz w:val="36"/>
      <w:szCs w:val="36"/>
    </w:rPr>
  </w:style>
  <w:style w:type="character" w:customStyle="1" w:styleId="Heading3Char">
    <w:name w:val="Heading 3 Char"/>
    <w:basedOn w:val="DefaultParagraphFont"/>
    <w:link w:val="Heading3"/>
    <w:uiPriority w:val="9"/>
    <w:rsid w:val="00444B86"/>
    <w:rPr>
      <w:rFonts w:ascii="Arial" w:hAnsi="Arial" w:cs="Arial"/>
      <w:b/>
      <w:bCs/>
      <w:color w:val="333333"/>
      <w:sz w:val="24"/>
      <w:szCs w:val="24"/>
    </w:rPr>
  </w:style>
  <w:style w:type="character" w:customStyle="1" w:styleId="Heading4Char">
    <w:name w:val="Heading 4 Char"/>
    <w:basedOn w:val="DefaultParagraphFont"/>
    <w:link w:val="Heading4"/>
    <w:uiPriority w:val="9"/>
    <w:rsid w:val="00444B86"/>
    <w:rPr>
      <w:rFonts w:ascii="Arial" w:hAnsi="Arial" w:cs="Arial"/>
      <w:b/>
      <w:bCs/>
      <w:color w:val="333333"/>
      <w:sz w:val="18"/>
      <w:szCs w:val="18"/>
    </w:rPr>
  </w:style>
  <w:style w:type="character" w:styleId="Strong">
    <w:name w:val="Strong"/>
    <w:basedOn w:val="DefaultParagraphFont"/>
    <w:uiPriority w:val="22"/>
    <w:qFormat/>
    <w:rsid w:val="00444B86"/>
    <w:rPr>
      <w:b/>
      <w:bCs/>
    </w:rPr>
  </w:style>
  <w:style w:type="paragraph" w:styleId="NormalWeb">
    <w:name w:val="Normal (Web)"/>
    <w:basedOn w:val="Normal"/>
    <w:uiPriority w:val="99"/>
    <w:unhideWhenUsed/>
    <w:rsid w:val="00444B86"/>
    <w:pPr>
      <w:spacing w:before="100" w:beforeAutospacing="1" w:after="150" w:line="336" w:lineRule="auto"/>
    </w:pPr>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265039023">
      <w:bodyDiv w:val="1"/>
      <w:marLeft w:val="0"/>
      <w:marRight w:val="0"/>
      <w:marTop w:val="0"/>
      <w:marBottom w:val="0"/>
      <w:divBdr>
        <w:top w:val="none" w:sz="0" w:space="0" w:color="auto"/>
        <w:left w:val="none" w:sz="0" w:space="0" w:color="auto"/>
        <w:bottom w:val="none" w:sz="0" w:space="0" w:color="auto"/>
        <w:right w:val="none" w:sz="0" w:space="0" w:color="auto"/>
      </w:divBdr>
      <w:divsChild>
        <w:div w:id="135026818">
          <w:marLeft w:val="0"/>
          <w:marRight w:val="0"/>
          <w:marTop w:val="0"/>
          <w:marBottom w:val="0"/>
          <w:divBdr>
            <w:top w:val="none" w:sz="0" w:space="0" w:color="auto"/>
            <w:left w:val="none" w:sz="0" w:space="0" w:color="auto"/>
            <w:bottom w:val="none" w:sz="0" w:space="0" w:color="auto"/>
            <w:right w:val="none" w:sz="0" w:space="0" w:color="auto"/>
          </w:divBdr>
          <w:divsChild>
            <w:div w:id="1898205093">
              <w:marLeft w:val="0"/>
              <w:marRight w:val="0"/>
              <w:marTop w:val="0"/>
              <w:marBottom w:val="300"/>
              <w:divBdr>
                <w:top w:val="none" w:sz="0" w:space="0" w:color="auto"/>
                <w:left w:val="none" w:sz="0" w:space="0" w:color="auto"/>
                <w:bottom w:val="none" w:sz="0" w:space="0" w:color="auto"/>
                <w:right w:val="none" w:sz="0" w:space="0" w:color="auto"/>
              </w:divBdr>
              <w:divsChild>
                <w:div w:id="1701395783">
                  <w:marLeft w:val="0"/>
                  <w:marRight w:val="0"/>
                  <w:marTop w:val="0"/>
                  <w:marBottom w:val="0"/>
                  <w:divBdr>
                    <w:top w:val="none" w:sz="0" w:space="0" w:color="auto"/>
                    <w:left w:val="none" w:sz="0" w:space="0" w:color="auto"/>
                    <w:bottom w:val="none" w:sz="0" w:space="0" w:color="auto"/>
                    <w:right w:val="none" w:sz="0" w:space="0" w:color="auto"/>
                  </w:divBdr>
                  <w:divsChild>
                    <w:div w:id="1720975916">
                      <w:marLeft w:val="150"/>
                      <w:marRight w:val="150"/>
                      <w:marTop w:val="0"/>
                      <w:marBottom w:val="0"/>
                      <w:divBdr>
                        <w:top w:val="none" w:sz="0" w:space="0" w:color="auto"/>
                        <w:left w:val="none" w:sz="0" w:space="0" w:color="auto"/>
                        <w:bottom w:val="none" w:sz="0" w:space="0" w:color="auto"/>
                        <w:right w:val="none" w:sz="0" w:space="0" w:color="auto"/>
                      </w:divBdr>
                      <w:divsChild>
                        <w:div w:id="807433323">
                          <w:marLeft w:val="0"/>
                          <w:marRight w:val="0"/>
                          <w:marTop w:val="0"/>
                          <w:marBottom w:val="0"/>
                          <w:divBdr>
                            <w:top w:val="none" w:sz="0" w:space="0" w:color="auto"/>
                            <w:left w:val="none" w:sz="0" w:space="0" w:color="auto"/>
                            <w:bottom w:val="none" w:sz="0" w:space="0" w:color="auto"/>
                            <w:right w:val="none" w:sz="0" w:space="0" w:color="auto"/>
                          </w:divBdr>
                          <w:divsChild>
                            <w:div w:id="1628512643">
                              <w:marLeft w:val="0"/>
                              <w:marRight w:val="0"/>
                              <w:marTop w:val="0"/>
                              <w:marBottom w:val="0"/>
                              <w:divBdr>
                                <w:top w:val="none" w:sz="0" w:space="0" w:color="auto"/>
                                <w:left w:val="none" w:sz="0" w:space="0" w:color="auto"/>
                                <w:bottom w:val="none" w:sz="0" w:space="0" w:color="auto"/>
                                <w:right w:val="none" w:sz="0" w:space="0" w:color="auto"/>
                              </w:divBdr>
                              <w:divsChild>
                                <w:div w:id="38943547">
                                  <w:marLeft w:val="0"/>
                                  <w:marRight w:val="0"/>
                                  <w:marTop w:val="0"/>
                                  <w:marBottom w:val="0"/>
                                  <w:divBdr>
                                    <w:top w:val="none" w:sz="0" w:space="0" w:color="auto"/>
                                    <w:left w:val="none" w:sz="0" w:space="0" w:color="auto"/>
                                    <w:bottom w:val="none" w:sz="0" w:space="0" w:color="auto"/>
                                    <w:right w:val="none" w:sz="0" w:space="0" w:color="auto"/>
                                  </w:divBdr>
                                  <w:divsChild>
                                    <w:div w:id="1633056293">
                                      <w:marLeft w:val="0"/>
                                      <w:marRight w:val="0"/>
                                      <w:marTop w:val="0"/>
                                      <w:marBottom w:val="0"/>
                                      <w:divBdr>
                                        <w:top w:val="none" w:sz="0" w:space="0" w:color="auto"/>
                                        <w:left w:val="none" w:sz="0" w:space="0" w:color="auto"/>
                                        <w:bottom w:val="none" w:sz="0" w:space="0" w:color="auto"/>
                                        <w:right w:val="none" w:sz="0" w:space="0" w:color="auto"/>
                                      </w:divBdr>
                                      <w:divsChild>
                                        <w:div w:id="520241186">
                                          <w:marLeft w:val="0"/>
                                          <w:marRight w:val="0"/>
                                          <w:marTop w:val="0"/>
                                          <w:marBottom w:val="0"/>
                                          <w:divBdr>
                                            <w:top w:val="none" w:sz="0" w:space="0" w:color="auto"/>
                                            <w:left w:val="none" w:sz="0" w:space="0" w:color="auto"/>
                                            <w:bottom w:val="none" w:sz="0" w:space="0" w:color="auto"/>
                                            <w:right w:val="none" w:sz="0" w:space="0" w:color="auto"/>
                                          </w:divBdr>
                                          <w:divsChild>
                                            <w:div w:id="1076366985">
                                              <w:marLeft w:val="0"/>
                                              <w:marRight w:val="0"/>
                                              <w:marTop w:val="0"/>
                                              <w:marBottom w:val="0"/>
                                              <w:divBdr>
                                                <w:top w:val="none" w:sz="0" w:space="0" w:color="auto"/>
                                                <w:left w:val="none" w:sz="0" w:space="0" w:color="auto"/>
                                                <w:bottom w:val="none" w:sz="0" w:space="0" w:color="auto"/>
                                                <w:right w:val="none" w:sz="0" w:space="0" w:color="auto"/>
                                              </w:divBdr>
                                              <w:divsChild>
                                                <w:div w:id="297028828">
                                                  <w:marLeft w:val="0"/>
                                                  <w:marRight w:val="0"/>
                                                  <w:marTop w:val="0"/>
                                                  <w:marBottom w:val="0"/>
                                                  <w:divBdr>
                                                    <w:top w:val="none" w:sz="0" w:space="0" w:color="auto"/>
                                                    <w:left w:val="none" w:sz="0" w:space="0" w:color="auto"/>
                                                    <w:bottom w:val="none" w:sz="0" w:space="0" w:color="auto"/>
                                                    <w:right w:val="none" w:sz="0" w:space="0" w:color="auto"/>
                                                  </w:divBdr>
                                                  <w:divsChild>
                                                    <w:div w:id="2015911386">
                                                      <w:marLeft w:val="0"/>
                                                      <w:marRight w:val="0"/>
                                                      <w:marTop w:val="0"/>
                                                      <w:marBottom w:val="0"/>
                                                      <w:divBdr>
                                                        <w:top w:val="none" w:sz="0" w:space="0" w:color="auto"/>
                                                        <w:left w:val="none" w:sz="0" w:space="0" w:color="auto"/>
                                                        <w:bottom w:val="none" w:sz="0" w:space="0" w:color="auto"/>
                                                        <w:right w:val="none" w:sz="0" w:space="0" w:color="auto"/>
                                                      </w:divBdr>
                                                      <w:divsChild>
                                                        <w:div w:id="7020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wansea.gov.uk/article/12544/Star-quality-pitch-boosts-sport-in-Swansea-community" TargetMode="External"/><Relationship Id="rId18" Type="http://schemas.openxmlformats.org/officeDocument/2006/relationships/hyperlink" Target="http://www1.skysports.com/football/news/11095/9213512/sky-sports-news-survey-reveals-poor-state-of-grassroots-football-poor-facilities-and-lack-of-funding-to-blame" TargetMode="External"/><Relationship Id="rId3" Type="http://schemas.openxmlformats.org/officeDocument/2006/relationships/customXml" Target="../customXml/item3.xml"/><Relationship Id="rId21" Type="http://schemas.openxmlformats.org/officeDocument/2006/relationships/hyperlink" Target="http://footballfoundation.org.uk/" TargetMode="External"/><Relationship Id="rId7" Type="http://schemas.microsoft.com/office/2007/relationships/stylesWithEffects" Target="stylesWithEffects.xml"/><Relationship Id="rId12" Type="http://schemas.openxmlformats.org/officeDocument/2006/relationships/hyperlink" Target="mailto:Sirzaz.natha@local.gov.uk" TargetMode="External"/><Relationship Id="rId17" Type="http://schemas.openxmlformats.org/officeDocument/2006/relationships/hyperlink" Target="http://www.premierleague.com/en-gb/news/news/2014-15/nov/281114-premier-league-releases-agents-fees.html" TargetMode="External"/><Relationship Id="rId2" Type="http://schemas.openxmlformats.org/officeDocument/2006/relationships/customXml" Target="../customXml/item2.xml"/><Relationship Id="rId16" Type="http://schemas.openxmlformats.org/officeDocument/2006/relationships/hyperlink" Target="http://www.thefa.com/news/2014/oct/greg-dyke-commission-follow-up" TargetMode="External"/><Relationship Id="rId20" Type="http://schemas.openxmlformats.org/officeDocument/2006/relationships/hyperlink" Target="http://www.local.gov.uk/culture-tourism-and-sport/-/journal_content/56/10180/6715590/ARTI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thefa.com/about-football-association/more/financial-statements"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portengland.org/research/who-plays-sport/by-s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eloitte.com/view/en_GB/uk/industries/sportsbusinessgroup/sports/football/annual-review-of-football-finance/index.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46481537728BC144B7B491C69A7F0140" ma:contentTypeVersion="0" ma:contentTypeDescription="" ma:contentTypeScope="" ma:versionID="4e389b3ef03976e977137fc1fbfe48e8">
  <xsd:schema xmlns:xsd="http://www.w3.org/2001/XMLSchema" xmlns:xs="http://www.w3.org/2001/XMLSchema" xmlns:p="http://schemas.microsoft.com/office/2006/metadata/properties" xmlns:ns2="1c8a0e75-f4bc-4eb4-8ed0-578eaea9e1ca" targetNamespace="http://schemas.microsoft.com/office/2006/metadata/properties" ma:root="true" ma:fieldsID="5ecf9ecac8bd4b08ab510c28e2d3564d" ns2:_="">
    <xsd:import namespace="1c8a0e75-f4bc-4eb4-8ed0-578eaea9e1ca"/>
    <xsd:element name="properties">
      <xsd:complexType>
        <xsd:sequence>
          <xsd:element name="documentManagement">
            <xsd:complexType>
              <xsd:all>
                <xsd:element ref="ns2:Document_x0020_Type" minOccurs="0"/>
                <xsd:element ref="ns2:Fold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Folder" ma:index="9" nillable="true" ma:displayName="Folder" ma:description="" ma:hidden="true" ma:internalName="Folder" ma:readOnly="false">
      <xsd:simpleType>
        <xsd:restriction base="dms:Text">
          <xsd:maxLength value="255"/>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Final Papers</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AFAA-7230-4665-BAA4-3579E1DBF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1c8a0e75-f4bc-4eb4-8ed0-578eaea9e1ca"/>
  </ds:schemaRefs>
</ds:datastoreItem>
</file>

<file path=customXml/itemProps4.xml><?xml version="1.0" encoding="utf-8"?>
<ds:datastoreItem xmlns:ds="http://schemas.openxmlformats.org/officeDocument/2006/customXml" ds:itemID="{7055C179-F2BF-4DE6-A13B-EFDE53DCC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2702</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David Symonds</cp:lastModifiedBy>
  <cp:revision>13</cp:revision>
  <cp:lastPrinted>2010-08-12T11:06:00Z</cp:lastPrinted>
  <dcterms:created xsi:type="dcterms:W3CDTF">2015-06-12T11:03:00Z</dcterms:created>
  <dcterms:modified xsi:type="dcterms:W3CDTF">2015-06-15T12:55:00Z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0x010100E36CFF635486D14D86451630E8C3A6A70046481537728BC144B7B491C69A7F0140</vt:lpwstr>
  </property>
  <property fmtid="{D5CDD505-2E9C-101B-9397-08002B2CF9AE}" pid="16" name="TaxKeyword">
    <vt:lpwstr/>
  </property>
  <property fmtid="{D5CDD505-2E9C-101B-9397-08002B2CF9AE}" pid="17" name="WorkflowChangePath">
    <vt:lpwstr>8a077446-872f-4862-be83-4e80f10e3066,4;</vt:lpwstr>
  </property>
</Properties>
</file>