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FC" w:rsidRPr="00F85FFC" w:rsidRDefault="00F85FFC" w:rsidP="00F85FFC">
      <w:pPr>
        <w:rPr>
          <w:rFonts w:ascii="Arial" w:hAnsi="Arial" w:cs="Arial"/>
          <w:b/>
        </w:rPr>
      </w:pPr>
      <w:r w:rsidRPr="00F85FFC">
        <w:rPr>
          <w:rFonts w:ascii="Arial" w:hAnsi="Arial" w:cs="Arial"/>
          <w:b/>
        </w:rPr>
        <w:t>Shared Ch</w:t>
      </w:r>
      <w:bookmarkStart w:id="0" w:name="_GoBack"/>
      <w:bookmarkEnd w:id="0"/>
      <w:r w:rsidRPr="00F85FFC">
        <w:rPr>
          <w:rFonts w:ascii="Arial" w:hAnsi="Arial" w:cs="Arial"/>
          <w:b/>
        </w:rPr>
        <w:t>ief Executives Special Interest Group</w:t>
      </w:r>
    </w:p>
    <w:p w:rsidR="00F85FFC" w:rsidRPr="00F85FFC" w:rsidRDefault="00F85FFC" w:rsidP="00F85FFC">
      <w:pPr>
        <w:rPr>
          <w:rFonts w:ascii="Arial" w:hAnsi="Arial" w:cs="Arial"/>
          <w:b/>
        </w:rPr>
      </w:pPr>
    </w:p>
    <w:p w:rsidR="00F85FFC" w:rsidRPr="00F85FFC" w:rsidRDefault="00F85FFC" w:rsidP="00F85FFC">
      <w:pPr>
        <w:rPr>
          <w:rFonts w:ascii="Arial" w:hAnsi="Arial" w:cs="Arial"/>
          <w:b/>
        </w:rPr>
      </w:pPr>
      <w:r w:rsidRPr="00F85FFC">
        <w:rPr>
          <w:rFonts w:ascii="Arial" w:hAnsi="Arial" w:cs="Arial"/>
          <w:b/>
        </w:rPr>
        <w:t>Terms of Reference</w:t>
      </w:r>
    </w:p>
    <w:p w:rsidR="00F85FFC" w:rsidRDefault="00F85FFC" w:rsidP="00F85FFC">
      <w:pPr>
        <w:rPr>
          <w:rFonts w:ascii="Arial" w:hAnsi="Arial" w:cs="Arial"/>
        </w:rPr>
      </w:pPr>
    </w:p>
    <w:p w:rsidR="00F85FFC" w:rsidRDefault="00F85FFC" w:rsidP="00F85FFC">
      <w:pPr>
        <w:rPr>
          <w:rFonts w:ascii="Arial" w:hAnsi="Arial" w:cs="Arial"/>
        </w:rPr>
      </w:pPr>
    </w:p>
    <w:p w:rsidR="00F85FFC" w:rsidRPr="00356607" w:rsidRDefault="00F85FFC" w:rsidP="00F85FFC">
      <w:pPr>
        <w:rPr>
          <w:rFonts w:ascii="Arial" w:hAnsi="Arial" w:cs="Arial"/>
        </w:rPr>
      </w:pPr>
      <w:r>
        <w:rPr>
          <w:rFonts w:ascii="Arial" w:hAnsi="Arial" w:cs="Arial"/>
        </w:rPr>
        <w:t>The Shared Chief Executives</w:t>
      </w:r>
      <w:r w:rsidRPr="00353ACF">
        <w:rPr>
          <w:rFonts w:ascii="Arial" w:hAnsi="Arial" w:cs="Arial"/>
        </w:rPr>
        <w:t xml:space="preserve"> </w:t>
      </w:r>
      <w:r w:rsidRPr="00353ACF">
        <w:rPr>
          <w:rFonts w:ascii="Arial" w:hAnsi="Arial" w:cs="Arial"/>
          <w:bCs/>
        </w:rPr>
        <w:t xml:space="preserve">Special Interest Group will </w:t>
      </w:r>
      <w:r>
        <w:rPr>
          <w:rFonts w:ascii="Arial" w:hAnsi="Arial" w:cs="Arial"/>
          <w:bCs/>
        </w:rPr>
        <w:t xml:space="preserve">bring a Member-driven focus to the </w:t>
      </w:r>
      <w:r w:rsidRPr="00356607">
        <w:rPr>
          <w:rFonts w:ascii="Arial" w:hAnsi="Arial" w:cs="Arial"/>
        </w:rPr>
        <w:t>shar</w:t>
      </w:r>
      <w:r>
        <w:rPr>
          <w:rFonts w:ascii="Arial" w:hAnsi="Arial" w:cs="Arial"/>
        </w:rPr>
        <w:t xml:space="preserve">ing of </w:t>
      </w:r>
      <w:r w:rsidRPr="00356607">
        <w:rPr>
          <w:rFonts w:ascii="Arial" w:hAnsi="Arial" w:cs="Arial"/>
        </w:rPr>
        <w:t>best practice</w:t>
      </w:r>
      <w:r>
        <w:rPr>
          <w:rFonts w:ascii="Arial" w:hAnsi="Arial" w:cs="Arial"/>
        </w:rPr>
        <w:t>, rep</w:t>
      </w:r>
      <w:r w:rsidRPr="00356607">
        <w:rPr>
          <w:rFonts w:ascii="Arial" w:hAnsi="Arial" w:cs="Arial"/>
        </w:rPr>
        <w:t>resent</w:t>
      </w:r>
      <w:r>
        <w:rPr>
          <w:rFonts w:ascii="Arial" w:hAnsi="Arial" w:cs="Arial"/>
        </w:rPr>
        <w:t>ation</w:t>
      </w:r>
      <w:r w:rsidRPr="003566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a</w:t>
      </w:r>
      <w:r w:rsidRPr="00356607">
        <w:rPr>
          <w:rFonts w:ascii="Arial" w:hAnsi="Arial" w:cs="Arial"/>
        </w:rPr>
        <w:t>nd advoca</w:t>
      </w:r>
      <w:r>
        <w:rPr>
          <w:rFonts w:ascii="Arial" w:hAnsi="Arial" w:cs="Arial"/>
        </w:rPr>
        <w:t xml:space="preserve">cy for </w:t>
      </w:r>
      <w:r w:rsidRPr="00356607">
        <w:rPr>
          <w:rFonts w:ascii="Arial" w:hAnsi="Arial" w:cs="Arial"/>
        </w:rPr>
        <w:t>the interests of councils with shared Chief Executives.</w:t>
      </w:r>
    </w:p>
    <w:p w:rsidR="00F85FFC" w:rsidRDefault="00F85FFC" w:rsidP="00F85FFC">
      <w:pPr>
        <w:tabs>
          <w:tab w:val="num" w:pos="1152"/>
        </w:tabs>
        <w:ind w:left="567" w:hanging="567"/>
        <w:rPr>
          <w:rFonts w:ascii="Arial" w:hAnsi="Arial" w:cs="Arial"/>
          <w:bCs/>
        </w:rPr>
      </w:pPr>
    </w:p>
    <w:p w:rsidR="00F85FFC" w:rsidRDefault="00F85FFC" w:rsidP="00F85FFC">
      <w:pPr>
        <w:tabs>
          <w:tab w:val="num" w:pos="1152"/>
        </w:tabs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Special Interest Group will:</w:t>
      </w:r>
    </w:p>
    <w:p w:rsidR="00BC20FD" w:rsidRDefault="00BC20FD" w:rsidP="00F85FFC">
      <w:pPr>
        <w:tabs>
          <w:tab w:val="num" w:pos="1152"/>
        </w:tabs>
        <w:ind w:left="567" w:hanging="567"/>
        <w:rPr>
          <w:rFonts w:ascii="Arial" w:hAnsi="Arial" w:cs="Arial"/>
          <w:bCs/>
        </w:rPr>
      </w:pPr>
    </w:p>
    <w:p w:rsidR="00F85FFC" w:rsidRDefault="00F85FFC" w:rsidP="00F85FFC">
      <w:pPr>
        <w:tabs>
          <w:tab w:val="num" w:pos="1152"/>
        </w:tabs>
        <w:ind w:left="567" w:hanging="567"/>
        <w:rPr>
          <w:rFonts w:ascii="Arial" w:hAnsi="Arial" w:cs="Arial"/>
          <w:bCs/>
        </w:rPr>
      </w:pPr>
    </w:p>
    <w:p w:rsidR="00F85FFC" w:rsidRDefault="00F85FFC" w:rsidP="00F85FFC">
      <w:pPr>
        <w:numPr>
          <w:ilvl w:val="0"/>
          <w:numId w:val="2"/>
        </w:numPr>
        <w:tabs>
          <w:tab w:val="clear" w:pos="1080"/>
          <w:tab w:val="num" w:pos="540"/>
        </w:tabs>
        <w:ind w:left="54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Advocate for the interests of authorities with shared chief executives, including:</w:t>
      </w:r>
    </w:p>
    <w:p w:rsidR="00BC20FD" w:rsidRDefault="00BC20FD" w:rsidP="00BC20FD">
      <w:pPr>
        <w:ind w:left="540"/>
        <w:rPr>
          <w:rFonts w:ascii="Arial" w:hAnsi="Arial" w:cs="Arial"/>
          <w:bCs/>
        </w:rPr>
      </w:pPr>
    </w:p>
    <w:p w:rsidR="00F85FFC" w:rsidRDefault="00F85FFC" w:rsidP="00F85FFC">
      <w:pPr>
        <w:numPr>
          <w:ilvl w:val="0"/>
          <w:numId w:val="1"/>
        </w:numPr>
        <w:tabs>
          <w:tab w:val="clear" w:pos="1350"/>
          <w:tab w:val="num" w:pos="900"/>
        </w:tabs>
        <w:ind w:left="9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fairer funding</w:t>
      </w:r>
      <w:r w:rsidR="00BC20FD">
        <w:rPr>
          <w:rFonts w:ascii="Arial" w:hAnsi="Arial" w:cs="Arial"/>
          <w:bCs/>
        </w:rPr>
        <w:t>.</w:t>
      </w:r>
    </w:p>
    <w:p w:rsidR="00BC20FD" w:rsidRDefault="00BC20FD" w:rsidP="00BC20FD">
      <w:pPr>
        <w:ind w:left="540"/>
        <w:rPr>
          <w:rFonts w:ascii="Arial" w:hAnsi="Arial" w:cs="Arial"/>
          <w:bCs/>
        </w:rPr>
      </w:pPr>
    </w:p>
    <w:p w:rsidR="00F85FFC" w:rsidRDefault="00F85FFC" w:rsidP="00F85FFC">
      <w:pPr>
        <w:numPr>
          <w:ilvl w:val="0"/>
          <w:numId w:val="1"/>
        </w:numPr>
        <w:tabs>
          <w:tab w:val="clear" w:pos="1350"/>
          <w:tab w:val="num" w:pos="900"/>
        </w:tabs>
        <w:ind w:left="9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further reduced burdens for authorities in light of the forward</w:t>
      </w:r>
      <w:r w:rsidR="00BC20FD">
        <w:rPr>
          <w:rFonts w:ascii="Arial" w:hAnsi="Arial" w:cs="Arial"/>
          <w:bCs/>
        </w:rPr>
        <w:t xml:space="preserve"> thinking steps they have taken.</w:t>
      </w:r>
    </w:p>
    <w:p w:rsidR="00BC20FD" w:rsidRDefault="00BC20FD" w:rsidP="00BC20FD">
      <w:pPr>
        <w:rPr>
          <w:rFonts w:ascii="Arial" w:hAnsi="Arial" w:cs="Arial"/>
          <w:bCs/>
        </w:rPr>
      </w:pPr>
    </w:p>
    <w:p w:rsidR="00F85FFC" w:rsidRDefault="00F85FFC" w:rsidP="00F85FFC">
      <w:pPr>
        <w:numPr>
          <w:ilvl w:val="0"/>
          <w:numId w:val="1"/>
        </w:numPr>
        <w:tabs>
          <w:tab w:val="clear" w:pos="1350"/>
          <w:tab w:val="num" w:pos="900"/>
        </w:tabs>
        <w:ind w:left="9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review of any barriers that have been identified as preventing further progress in pursuit of shared services.</w:t>
      </w:r>
    </w:p>
    <w:p w:rsidR="00F85FFC" w:rsidRDefault="00F85FFC" w:rsidP="00F85FFC">
      <w:pPr>
        <w:tabs>
          <w:tab w:val="num" w:pos="1152"/>
        </w:tabs>
        <w:ind w:left="567"/>
        <w:rPr>
          <w:rFonts w:ascii="Arial" w:hAnsi="Arial" w:cs="Arial"/>
          <w:bCs/>
        </w:rPr>
      </w:pPr>
    </w:p>
    <w:p w:rsidR="00F85FFC" w:rsidRDefault="00F85FFC" w:rsidP="00F85FFC">
      <w:pPr>
        <w:numPr>
          <w:ilvl w:val="0"/>
          <w:numId w:val="2"/>
        </w:numPr>
        <w:tabs>
          <w:tab w:val="clear" w:pos="1080"/>
          <w:tab w:val="num" w:pos="540"/>
        </w:tabs>
        <w:ind w:left="54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Highlight the benefits, both financial and otherwise, of sharing Chief Executives, and seek to encourage other authorities to pursue this in order to realise associated benefits</w:t>
      </w:r>
      <w:r w:rsidR="00BC20FD">
        <w:rPr>
          <w:rFonts w:ascii="Arial" w:hAnsi="Arial" w:cs="Arial"/>
          <w:bCs/>
        </w:rPr>
        <w:t>.</w:t>
      </w:r>
    </w:p>
    <w:p w:rsidR="00F85FFC" w:rsidRDefault="00F85FFC" w:rsidP="00F85FFC">
      <w:pPr>
        <w:rPr>
          <w:rFonts w:ascii="Arial" w:hAnsi="Arial" w:cs="Arial"/>
          <w:bCs/>
        </w:rPr>
      </w:pPr>
    </w:p>
    <w:p w:rsidR="00BC20FD" w:rsidRDefault="00BC20FD" w:rsidP="00F85FFC">
      <w:pPr>
        <w:rPr>
          <w:rFonts w:ascii="Arial" w:hAnsi="Arial" w:cs="Arial"/>
        </w:rPr>
      </w:pPr>
    </w:p>
    <w:p w:rsidR="00F85FFC" w:rsidRDefault="00F85FFC" w:rsidP="00F85FFC">
      <w:pPr>
        <w:rPr>
          <w:rFonts w:ascii="Arial" w:hAnsi="Arial" w:cs="Arial"/>
        </w:rPr>
      </w:pPr>
      <w:r>
        <w:rPr>
          <w:rFonts w:ascii="Arial" w:hAnsi="Arial" w:cs="Arial"/>
        </w:rPr>
        <w:t>Membership of the Special Interest Group will be open to all member authorities of the LGA which meet the criteria of having a shared Chief Executive.</w:t>
      </w:r>
    </w:p>
    <w:p w:rsidR="0036198D" w:rsidRDefault="0036198D"/>
    <w:sectPr w:rsidR="0036198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6E" w:rsidRDefault="00B63C6E" w:rsidP="00F013EA">
      <w:r>
        <w:separator/>
      </w:r>
    </w:p>
  </w:endnote>
  <w:endnote w:type="continuationSeparator" w:id="0">
    <w:p w:rsidR="00B63C6E" w:rsidRDefault="00B63C6E" w:rsidP="00F0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6E" w:rsidRDefault="00B63C6E" w:rsidP="00F013EA">
      <w:r>
        <w:separator/>
      </w:r>
    </w:p>
  </w:footnote>
  <w:footnote w:type="continuationSeparator" w:id="0">
    <w:p w:rsidR="00B63C6E" w:rsidRDefault="00B63C6E" w:rsidP="00F0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EA" w:rsidRDefault="00F013EA">
    <w:pPr>
      <w:pStyle w:val="Header"/>
    </w:pPr>
    <w:r>
      <w:rPr>
        <w:noProof/>
      </w:rPr>
      <w:drawing>
        <wp:inline distT="0" distB="0" distL="0" distR="0">
          <wp:extent cx="1432560" cy="8458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3EA" w:rsidRDefault="00F013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2E7"/>
    <w:multiLevelType w:val="hybridMultilevel"/>
    <w:tmpl w:val="D7207968"/>
    <w:lvl w:ilvl="0" w:tplc="DA1E473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03DA0"/>
    <w:multiLevelType w:val="hybridMultilevel"/>
    <w:tmpl w:val="D2F20E60"/>
    <w:lvl w:ilvl="0" w:tplc="08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FC"/>
    <w:rsid w:val="00110404"/>
    <w:rsid w:val="0036198D"/>
    <w:rsid w:val="004A668C"/>
    <w:rsid w:val="0064149E"/>
    <w:rsid w:val="00B63C6E"/>
    <w:rsid w:val="00BC20FD"/>
    <w:rsid w:val="00F013EA"/>
    <w:rsid w:val="00F8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3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1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3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E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3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1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3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E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Ponton</dc:creator>
  <cp:lastModifiedBy>Frances Marshall</cp:lastModifiedBy>
  <cp:revision>3</cp:revision>
  <dcterms:created xsi:type="dcterms:W3CDTF">2014-02-14T14:00:00Z</dcterms:created>
  <dcterms:modified xsi:type="dcterms:W3CDTF">2014-02-14T14:32:00Z</dcterms:modified>
</cp:coreProperties>
</file>